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3C249" w14:textId="237067A0" w:rsidR="00772889" w:rsidRDefault="00B10C20" w:rsidP="00003608">
      <w:pPr>
        <w:suppressAutoHyphens/>
        <w:spacing w:line="240" w:lineRule="auto"/>
        <w:ind w:left="993"/>
        <w:rPr>
          <w:b/>
        </w:rPr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3243C497" wp14:editId="3243C498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9A7">
        <w:rPr>
          <w:b/>
        </w:rPr>
        <w:t>EVROPSK</w:t>
      </w:r>
      <w:r w:rsidR="00DA230C">
        <w:rPr>
          <w:b/>
        </w:rPr>
        <w:t>Á UNIE</w:t>
      </w:r>
    </w:p>
    <w:p w14:paraId="3243C24A" w14:textId="3CEA7DC5" w:rsidR="003670F1" w:rsidRDefault="006C2B76" w:rsidP="00003608">
      <w:pPr>
        <w:suppressAutoHyphens/>
        <w:ind w:left="993"/>
        <w:jc w:val="center"/>
        <w:rPr>
          <w:b/>
        </w:rPr>
      </w:pPr>
      <w:r>
        <w:rPr>
          <w:b/>
        </w:rPr>
        <w:t xml:space="preserve">Povolení </w:t>
      </w:r>
      <w:r w:rsidR="00DA230C">
        <w:rPr>
          <w:b/>
        </w:rPr>
        <w:t>pro použití zvláštního</w:t>
      </w:r>
      <w:r w:rsidR="00BE2F6A">
        <w:rPr>
          <w:b/>
        </w:rPr>
        <w:t xml:space="preserve"> režimu</w:t>
      </w:r>
      <w:r w:rsidR="00DA230C">
        <w:rPr>
          <w:b/>
        </w:rPr>
        <w:t xml:space="preserve"> jiného než tranzit</w:t>
      </w:r>
    </w:p>
    <w:p w14:paraId="091D026C" w14:textId="77777777" w:rsidR="00DA230C" w:rsidRDefault="00DA230C" w:rsidP="00003608">
      <w:pPr>
        <w:suppressAutoHyphens/>
        <w:ind w:left="993"/>
        <w:jc w:val="center"/>
        <w:rPr>
          <w:b/>
        </w:rPr>
      </w:pP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705"/>
        <w:gridCol w:w="141"/>
        <w:gridCol w:w="847"/>
        <w:gridCol w:w="148"/>
        <w:gridCol w:w="141"/>
        <w:gridCol w:w="51"/>
        <w:gridCol w:w="946"/>
        <w:gridCol w:w="855"/>
        <w:gridCol w:w="121"/>
        <w:gridCol w:w="569"/>
        <w:gridCol w:w="78"/>
        <w:gridCol w:w="1488"/>
        <w:gridCol w:w="140"/>
        <w:gridCol w:w="587"/>
        <w:gridCol w:w="84"/>
        <w:gridCol w:w="710"/>
        <w:gridCol w:w="139"/>
        <w:gridCol w:w="487"/>
        <w:gridCol w:w="971"/>
      </w:tblGrid>
      <w:tr w:rsidR="006C2B76" w14:paraId="3243C24F" w14:textId="77777777" w:rsidTr="00B55494">
        <w:trPr>
          <w:trHeight w:val="851"/>
        </w:trPr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14:paraId="3243C24B" w14:textId="77777777" w:rsidR="006C2B76" w:rsidRDefault="006C2B76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3243C24C" w14:textId="77777777" w:rsidR="006C2B76" w:rsidRPr="00360745" w:rsidRDefault="006C2B76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gridSpan w:val="8"/>
            <w:tcBorders>
              <w:bottom w:val="single" w:sz="4" w:space="0" w:color="auto"/>
            </w:tcBorders>
            <w:vAlign w:val="center"/>
          </w:tcPr>
          <w:p w14:paraId="18B22AE9" w14:textId="77777777" w:rsidR="00DA230C" w:rsidRPr="00DA230C" w:rsidRDefault="00DA230C" w:rsidP="0000360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A230C">
              <w:rPr>
                <w:b/>
                <w:sz w:val="28"/>
                <w:szCs w:val="28"/>
              </w:rPr>
              <w:t xml:space="preserve">CZ XXX RR CZCUCUCU NNNNNN </w:t>
            </w:r>
          </w:p>
          <w:p w14:paraId="3243C24E" w14:textId="0624F7A7" w:rsidR="006C2B76" w:rsidRPr="006C2B76" w:rsidRDefault="006C2B76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6C2B76">
              <w:rPr>
                <w:sz w:val="20"/>
                <w:szCs w:val="20"/>
              </w:rPr>
              <w:t>(Číslo povolení)</w:t>
            </w:r>
          </w:p>
        </w:tc>
      </w:tr>
      <w:tr w:rsidR="00387EF3" w14:paraId="3243C26D" w14:textId="77777777" w:rsidTr="00B55494">
        <w:trPr>
          <w:trHeight w:val="1144"/>
        </w:trPr>
        <w:tc>
          <w:tcPr>
            <w:tcW w:w="573" w:type="dxa"/>
            <w:tcBorders>
              <w:bottom w:val="single" w:sz="4" w:space="0" w:color="auto"/>
            </w:tcBorders>
            <w:textDirection w:val="btLr"/>
          </w:tcPr>
          <w:p w14:paraId="3243C250" w14:textId="77777777" w:rsidR="00387EF3" w:rsidRPr="00387EF3" w:rsidRDefault="002118B9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4602" w:type="dxa"/>
            <w:gridSpan w:val="11"/>
            <w:tcBorders>
              <w:bottom w:val="single" w:sz="4" w:space="0" w:color="auto"/>
            </w:tcBorders>
          </w:tcPr>
          <w:p w14:paraId="3243C251" w14:textId="77777777" w:rsidR="00387EF3" w:rsidRPr="00360745" w:rsidRDefault="00C168A7" w:rsidP="00003608">
            <w:pPr>
              <w:suppressAutoHyphens/>
              <w:rPr>
                <w:sz w:val="20"/>
                <w:szCs w:val="20"/>
              </w:rPr>
            </w:pPr>
            <w:r w:rsidRPr="00360745">
              <w:rPr>
                <w:b/>
                <w:sz w:val="20"/>
                <w:szCs w:val="20"/>
              </w:rPr>
              <w:t xml:space="preserve">1. </w:t>
            </w:r>
            <w:r w:rsidR="00CD7986">
              <w:rPr>
                <w:b/>
                <w:sz w:val="20"/>
                <w:szCs w:val="20"/>
              </w:rPr>
              <w:t xml:space="preserve"> </w:t>
            </w:r>
            <w:r w:rsidR="006C2B76">
              <w:rPr>
                <w:b/>
                <w:sz w:val="20"/>
                <w:szCs w:val="20"/>
              </w:rPr>
              <w:t>Držitel povolení</w:t>
            </w:r>
            <w:r w:rsidR="00387EF3" w:rsidRPr="00360745">
              <w:rPr>
                <w:b/>
                <w:sz w:val="20"/>
                <w:szCs w:val="20"/>
              </w:rPr>
              <w:t xml:space="preserve">                           </w:t>
            </w:r>
            <w:r w:rsidR="0089592A" w:rsidRPr="00360745">
              <w:rPr>
                <w:b/>
                <w:sz w:val="20"/>
                <w:szCs w:val="20"/>
              </w:rPr>
              <w:t xml:space="preserve">    </w:t>
            </w:r>
            <w:r w:rsidR="00387EF3" w:rsidRPr="00360745">
              <w:rPr>
                <w:b/>
                <w:sz w:val="20"/>
                <w:szCs w:val="20"/>
              </w:rPr>
              <w:t xml:space="preserve">  </w:t>
            </w:r>
            <w:r w:rsidR="00B13164" w:rsidRPr="00360745">
              <w:rPr>
                <w:b/>
                <w:sz w:val="20"/>
                <w:szCs w:val="20"/>
              </w:rPr>
              <w:t xml:space="preserve">   </w:t>
            </w:r>
            <w:r w:rsidR="00387EF3" w:rsidRPr="00360745">
              <w:rPr>
                <w:b/>
                <w:sz w:val="20"/>
                <w:szCs w:val="20"/>
              </w:rPr>
              <w:t xml:space="preserve">  </w:t>
            </w:r>
          </w:p>
          <w:tbl>
            <w:tblPr>
              <w:tblStyle w:val="Mkatabulky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387EF3" w:rsidRPr="00360745" w14:paraId="3243C253" w14:textId="77777777" w:rsidTr="00795E02">
              <w:tc>
                <w:tcPr>
                  <w:tcW w:w="4422" w:type="dxa"/>
                </w:tcPr>
                <w:p w14:paraId="3243C252" w14:textId="77777777" w:rsidR="00387EF3" w:rsidRPr="00360745" w:rsidRDefault="00387EF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3243C255" w14:textId="77777777" w:rsidTr="00795E02">
              <w:tc>
                <w:tcPr>
                  <w:tcW w:w="4422" w:type="dxa"/>
                </w:tcPr>
                <w:p w14:paraId="3243C254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3243C257" w14:textId="77777777" w:rsidTr="00795E02">
              <w:tc>
                <w:tcPr>
                  <w:tcW w:w="4422" w:type="dxa"/>
                </w:tcPr>
                <w:p w14:paraId="3243C256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3243C259" w14:textId="77777777" w:rsidTr="00795E02">
              <w:tc>
                <w:tcPr>
                  <w:tcW w:w="4422" w:type="dxa"/>
                </w:tcPr>
                <w:p w14:paraId="3243C258" w14:textId="77777777" w:rsidR="00C168A7" w:rsidRPr="00360745" w:rsidRDefault="00C168A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3243C25B" w14:textId="77777777" w:rsidTr="00795E02">
              <w:tc>
                <w:tcPr>
                  <w:tcW w:w="4422" w:type="dxa"/>
                </w:tcPr>
                <w:p w14:paraId="3243C25A" w14:textId="77777777" w:rsidR="00387EF3" w:rsidRPr="00360745" w:rsidRDefault="00387EF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3243C25D" w14:textId="77777777" w:rsidTr="00795E02">
              <w:tc>
                <w:tcPr>
                  <w:tcW w:w="4422" w:type="dxa"/>
                </w:tcPr>
                <w:p w14:paraId="3243C25C" w14:textId="77777777" w:rsidR="00387EF3" w:rsidRPr="00360745" w:rsidRDefault="00387EF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5E" w14:textId="77777777" w:rsidR="00387EF3" w:rsidRPr="00360745" w:rsidRDefault="00387EF3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gridSpan w:val="8"/>
            <w:tcBorders>
              <w:bottom w:val="single" w:sz="4" w:space="0" w:color="auto"/>
            </w:tcBorders>
            <w:vAlign w:val="center"/>
          </w:tcPr>
          <w:p w14:paraId="3243C25F" w14:textId="77777777" w:rsidR="00387EF3" w:rsidRPr="006C2B76" w:rsidRDefault="00387EF3" w:rsidP="00003608">
            <w:pPr>
              <w:suppressAutoHyphens/>
              <w:rPr>
                <w:b/>
                <w:sz w:val="20"/>
                <w:szCs w:val="20"/>
              </w:rPr>
            </w:pPr>
            <w:r w:rsidRPr="006C2B76">
              <w:rPr>
                <w:b/>
                <w:sz w:val="20"/>
                <w:szCs w:val="20"/>
              </w:rPr>
              <w:t>V</w:t>
            </w:r>
            <w:r w:rsidR="006C2B76" w:rsidRPr="006C2B76">
              <w:rPr>
                <w:b/>
                <w:sz w:val="20"/>
                <w:szCs w:val="20"/>
              </w:rPr>
              <w:t>ystavující orgán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2"/>
            </w:tblGrid>
            <w:tr w:rsidR="00387EF3" w:rsidRPr="00360745" w14:paraId="3243C261" w14:textId="77777777" w:rsidTr="00795E02">
              <w:tc>
                <w:tcPr>
                  <w:tcW w:w="4372" w:type="dxa"/>
                </w:tcPr>
                <w:p w14:paraId="3243C260" w14:textId="77777777" w:rsidR="00387EF3" w:rsidRPr="00360745" w:rsidRDefault="00387EF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3243C263" w14:textId="77777777" w:rsidTr="00795E02">
              <w:tc>
                <w:tcPr>
                  <w:tcW w:w="4372" w:type="dxa"/>
                </w:tcPr>
                <w:p w14:paraId="3243C262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3243C265" w14:textId="77777777" w:rsidTr="00795E02">
              <w:tc>
                <w:tcPr>
                  <w:tcW w:w="4372" w:type="dxa"/>
                </w:tcPr>
                <w:p w14:paraId="3243C264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3243C267" w14:textId="77777777" w:rsidTr="00795E02">
              <w:tc>
                <w:tcPr>
                  <w:tcW w:w="4372" w:type="dxa"/>
                </w:tcPr>
                <w:p w14:paraId="3243C266" w14:textId="77777777" w:rsidR="00387EF3" w:rsidRPr="00360745" w:rsidRDefault="00387EF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3243C269" w14:textId="77777777" w:rsidTr="00795E02">
              <w:tc>
                <w:tcPr>
                  <w:tcW w:w="4372" w:type="dxa"/>
                </w:tcPr>
                <w:p w14:paraId="3243C268" w14:textId="77777777" w:rsidR="00C168A7" w:rsidRPr="00360745" w:rsidRDefault="00C168A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3243C26B" w14:textId="77777777" w:rsidTr="00795E02">
              <w:tc>
                <w:tcPr>
                  <w:tcW w:w="4372" w:type="dxa"/>
                </w:tcPr>
                <w:p w14:paraId="3243C26A" w14:textId="77777777" w:rsidR="00C168A7" w:rsidRPr="00360745" w:rsidRDefault="00C168A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6C" w14:textId="77777777" w:rsidR="00387EF3" w:rsidRPr="00360745" w:rsidRDefault="00387EF3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121CFC" w14:paraId="3243C278" w14:textId="77777777" w:rsidTr="00B55494">
        <w:trPr>
          <w:trHeight w:val="702"/>
        </w:trPr>
        <w:tc>
          <w:tcPr>
            <w:tcW w:w="57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43C26E" w14:textId="77777777" w:rsidR="00121CFC" w:rsidRPr="00121CFC" w:rsidRDefault="00121CFC" w:rsidP="00003608">
            <w:pPr>
              <w:suppressAutoHyphens/>
              <w:ind w:left="-6"/>
              <w:rPr>
                <w:b/>
                <w:sz w:val="20"/>
                <w:szCs w:val="20"/>
              </w:rPr>
            </w:pPr>
          </w:p>
        </w:tc>
        <w:tc>
          <w:tcPr>
            <w:tcW w:w="92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right" w:tblpY="-122"/>
              <w:tblOverlap w:val="never"/>
              <w:tblW w:w="268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C656AE" w:rsidRPr="00360745" w14:paraId="3243C270" w14:textId="77777777" w:rsidTr="009129CA">
              <w:tc>
                <w:tcPr>
                  <w:tcW w:w="5000" w:type="pct"/>
                </w:tcPr>
                <w:p w14:paraId="3243C26F" w14:textId="77777777" w:rsidR="00C656AE" w:rsidRPr="00360745" w:rsidRDefault="00C656AE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71" w14:textId="77777777" w:rsidR="0071529D" w:rsidRDefault="00121CFC" w:rsidP="00003608">
            <w:pPr>
              <w:suppressAutoHyphens/>
              <w:ind w:left="-6"/>
              <w:rPr>
                <w:b/>
                <w:sz w:val="20"/>
                <w:szCs w:val="20"/>
              </w:rPr>
            </w:pPr>
            <w:r w:rsidRPr="00121CFC">
              <w:rPr>
                <w:b/>
                <w:sz w:val="20"/>
                <w:szCs w:val="20"/>
              </w:rPr>
              <w:t>1a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1529D">
              <w:rPr>
                <w:b/>
                <w:sz w:val="20"/>
                <w:szCs w:val="20"/>
              </w:rPr>
              <w:t xml:space="preserve"> Toto rozhodnutí se vztahuje k žádosti ze dne</w:t>
            </w:r>
          </w:p>
          <w:p w14:paraId="3243C272" w14:textId="77777777" w:rsidR="009129CA" w:rsidRPr="00121CFC" w:rsidRDefault="0071529D" w:rsidP="00003608">
            <w:pPr>
              <w:suppressAutoHyphens/>
              <w:ind w:left="-6" w:firstLine="3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referenční číslo: </w:t>
            </w:r>
          </w:p>
          <w:tbl>
            <w:tblPr>
              <w:tblStyle w:val="Mkatabulky"/>
              <w:tblpPr w:leftFromText="141" w:rightFromText="141" w:vertAnchor="text" w:horzAnchor="margin" w:tblpXSpec="right" w:tblpY="-242"/>
              <w:tblOverlap w:val="never"/>
              <w:tblW w:w="394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3545"/>
            </w:tblGrid>
            <w:tr w:rsidR="009129CA" w:rsidRPr="00360745" w14:paraId="3243C275" w14:textId="77777777" w:rsidTr="009129CA">
              <w:tc>
                <w:tcPr>
                  <w:tcW w:w="2500" w:type="pct"/>
                </w:tcPr>
                <w:p w14:paraId="3243C273" w14:textId="77777777" w:rsidR="009129CA" w:rsidRPr="00360745" w:rsidRDefault="009129CA" w:rsidP="00003608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č. j.: </w:t>
                  </w:r>
                </w:p>
              </w:tc>
              <w:tc>
                <w:tcPr>
                  <w:tcW w:w="2500" w:type="pct"/>
                </w:tcPr>
                <w:p w14:paraId="3243C274" w14:textId="77777777" w:rsidR="009129CA" w:rsidRPr="00360745" w:rsidRDefault="009129CA" w:rsidP="00003608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sp. zn.: </w:t>
                  </w:r>
                </w:p>
              </w:tc>
            </w:tr>
          </w:tbl>
          <w:p w14:paraId="3243C276" w14:textId="77777777" w:rsidR="000B60E0" w:rsidRDefault="000B60E0" w:rsidP="00003608">
            <w:pPr>
              <w:suppressAutoHyphens/>
              <w:ind w:left="-6" w:firstLine="6"/>
              <w:rPr>
                <w:b/>
                <w:color w:val="FF0000"/>
                <w:sz w:val="20"/>
                <w:szCs w:val="20"/>
              </w:rPr>
            </w:pPr>
          </w:p>
          <w:p w14:paraId="3243C277" w14:textId="1F86A844" w:rsidR="0071529D" w:rsidRPr="000B60E0" w:rsidRDefault="000B60E0" w:rsidP="00462DE8">
            <w:pPr>
              <w:suppressAutoHyphens/>
              <w:ind w:left="-6" w:firstLine="6"/>
              <w:rPr>
                <w:b/>
                <w:sz w:val="20"/>
                <w:szCs w:val="20"/>
              </w:rPr>
            </w:pPr>
            <w:r w:rsidRPr="000B60E0">
              <w:rPr>
                <w:b/>
                <w:sz w:val="20"/>
                <w:szCs w:val="20"/>
              </w:rPr>
              <w:t>D</w:t>
            </w:r>
            <w:r w:rsidR="00637941" w:rsidRPr="000B60E0">
              <w:rPr>
                <w:b/>
                <w:sz w:val="20"/>
                <w:szCs w:val="20"/>
              </w:rPr>
              <w:t>oplňte hmotně</w:t>
            </w:r>
            <w:r w:rsidRPr="000B60E0">
              <w:rPr>
                <w:b/>
                <w:sz w:val="20"/>
                <w:szCs w:val="20"/>
              </w:rPr>
              <w:t xml:space="preserve">-právní a procesně-právní ustanovení </w:t>
            </w:r>
          </w:p>
        </w:tc>
      </w:tr>
      <w:tr w:rsidR="00BD4527" w14:paraId="3243C288" w14:textId="77777777" w:rsidTr="00B55494">
        <w:trPr>
          <w:trHeight w:val="398"/>
        </w:trPr>
        <w:tc>
          <w:tcPr>
            <w:tcW w:w="5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43C279" w14:textId="77777777" w:rsidR="00BD4527" w:rsidRDefault="00BD4527" w:rsidP="00003608">
            <w:pPr>
              <w:suppressAutoHyphens/>
              <w:rPr>
                <w:b/>
              </w:rPr>
            </w:pPr>
          </w:p>
        </w:tc>
        <w:tc>
          <w:tcPr>
            <w:tcW w:w="460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3C27A" w14:textId="77777777" w:rsidR="00BD4527" w:rsidRPr="00360745" w:rsidRDefault="00BD4527" w:rsidP="00003608">
            <w:pPr>
              <w:suppressAutoHyphens/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Celní režim(y)</w:t>
            </w:r>
          </w:p>
          <w:tbl>
            <w:tblPr>
              <w:tblStyle w:val="Mkatabulky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BD4527" w:rsidRPr="00360745" w14:paraId="3243C27C" w14:textId="77777777" w:rsidTr="00051769">
              <w:tc>
                <w:tcPr>
                  <w:tcW w:w="4422" w:type="dxa"/>
                </w:tcPr>
                <w:p w14:paraId="3243C27B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3243C27E" w14:textId="77777777" w:rsidTr="00051769">
              <w:tc>
                <w:tcPr>
                  <w:tcW w:w="4422" w:type="dxa"/>
                </w:tcPr>
                <w:p w14:paraId="3243C27D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7F" w14:textId="77777777" w:rsidR="00BD4527" w:rsidRPr="00360745" w:rsidRDefault="00BD4527" w:rsidP="00003608">
            <w:pPr>
              <w:suppressAutoHyphens/>
              <w:ind w:left="-6"/>
              <w:rPr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3243C280" w14:textId="77777777" w:rsidR="00BD4527" w:rsidRPr="00360745" w:rsidRDefault="00BD4527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Druh </w:t>
            </w:r>
            <w:r w:rsidR="00E97BBD">
              <w:rPr>
                <w:b/>
                <w:sz w:val="20"/>
                <w:szCs w:val="20"/>
              </w:rPr>
              <w:t>povolení</w:t>
            </w:r>
          </w:p>
          <w:tbl>
            <w:tblPr>
              <w:tblStyle w:val="Mkatabulky"/>
              <w:tblW w:w="2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</w:tblGrid>
            <w:tr w:rsidR="00BD4527" w:rsidRPr="00360745" w14:paraId="3243C282" w14:textId="77777777" w:rsidTr="00795E02">
              <w:tc>
                <w:tcPr>
                  <w:tcW w:w="2104" w:type="dxa"/>
                </w:tcPr>
                <w:p w14:paraId="3243C281" w14:textId="77777777" w:rsidR="00BD4527" w:rsidRPr="00360745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83" w14:textId="77777777" w:rsidR="00BD4527" w:rsidRPr="00360745" w:rsidRDefault="00BD4527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</w:tcBorders>
          </w:tcPr>
          <w:p w14:paraId="3243C284" w14:textId="77777777" w:rsidR="00BD4527" w:rsidRPr="00BD4527" w:rsidRDefault="00BD4527" w:rsidP="00003608">
            <w:pPr>
              <w:suppressAutoHyphens/>
              <w:rPr>
                <w:sz w:val="20"/>
                <w:szCs w:val="20"/>
              </w:rPr>
            </w:pPr>
            <w:r w:rsidRPr="00BD4527">
              <w:rPr>
                <w:sz w:val="20"/>
                <w:szCs w:val="20"/>
              </w:rPr>
              <w:t>4.  Dodatkové tiskopisy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8"/>
            </w:tblGrid>
            <w:tr w:rsidR="00BD4527" w:rsidRPr="00BD4527" w14:paraId="3243C286" w14:textId="77777777" w:rsidTr="00795E02">
              <w:tc>
                <w:tcPr>
                  <w:tcW w:w="2078" w:type="dxa"/>
                </w:tcPr>
                <w:p w14:paraId="3243C285" w14:textId="77777777" w:rsidR="00BD4527" w:rsidRPr="00BD4527" w:rsidRDefault="00BD4527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87" w14:textId="77777777" w:rsidR="00BD4527" w:rsidRPr="00360745" w:rsidRDefault="00BD4527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000A42" w14:paraId="3243C290" w14:textId="77777777" w:rsidTr="00B55494">
        <w:trPr>
          <w:trHeight w:val="80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89" w14:textId="77777777" w:rsidR="00000A42" w:rsidRDefault="00000A42" w:rsidP="00003608">
            <w:pPr>
              <w:suppressAutoHyphens/>
              <w:rPr>
                <w:b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</w:tcBorders>
          </w:tcPr>
          <w:p w14:paraId="3243C28A" w14:textId="77777777" w:rsidR="00000A42" w:rsidRPr="00360745" w:rsidRDefault="00087442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D7986">
              <w:rPr>
                <w:b/>
                <w:sz w:val="20"/>
                <w:szCs w:val="20"/>
              </w:rPr>
              <w:t xml:space="preserve">. </w:t>
            </w:r>
            <w:r w:rsidR="00000A42"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Místo a druh účetnictví / záznamů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000A42" w:rsidRPr="00360745" w14:paraId="3243C28C" w14:textId="77777777" w:rsidTr="00051769">
              <w:tc>
                <w:tcPr>
                  <w:tcW w:w="5000" w:type="pct"/>
                </w:tcPr>
                <w:p w14:paraId="3243C28B" w14:textId="77777777" w:rsidR="00000A42" w:rsidRPr="00360745" w:rsidRDefault="00000A42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000A42" w:rsidRPr="00360745" w14:paraId="3243C28E" w14:textId="77777777" w:rsidTr="00051769">
              <w:tc>
                <w:tcPr>
                  <w:tcW w:w="5000" w:type="pct"/>
                </w:tcPr>
                <w:p w14:paraId="3243C28D" w14:textId="77777777" w:rsidR="00000A42" w:rsidRPr="00360745" w:rsidRDefault="00000A42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8F" w14:textId="77777777" w:rsidR="00000A42" w:rsidRPr="00360745" w:rsidRDefault="00000A42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AB7EA2" w14:paraId="3243C294" w14:textId="77777777" w:rsidTr="00B55494">
        <w:trPr>
          <w:trHeight w:val="244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91" w14:textId="77777777" w:rsidR="00AB7EA2" w:rsidRPr="00AB7EA2" w:rsidRDefault="00AB7EA2" w:rsidP="00003608">
            <w:pPr>
              <w:suppressAutoHyphens/>
              <w:rPr>
                <w:b/>
              </w:rPr>
            </w:pPr>
          </w:p>
        </w:tc>
        <w:tc>
          <w:tcPr>
            <w:tcW w:w="4602" w:type="dxa"/>
            <w:gridSpan w:val="11"/>
            <w:tcBorders>
              <w:left w:val="single" w:sz="4" w:space="0" w:color="auto"/>
              <w:bottom w:val="nil"/>
            </w:tcBorders>
          </w:tcPr>
          <w:p w14:paraId="3243C292" w14:textId="77777777" w:rsidR="00AB7EA2" w:rsidRPr="00AB7EA2" w:rsidRDefault="00AB7EA2" w:rsidP="00003608">
            <w:pPr>
              <w:suppressAutoHyphens/>
              <w:rPr>
                <w:b/>
                <w:sz w:val="20"/>
                <w:szCs w:val="20"/>
              </w:rPr>
            </w:pPr>
            <w:r w:rsidRPr="00AB7EA2">
              <w:rPr>
                <w:b/>
                <w:sz w:val="20"/>
                <w:szCs w:val="20"/>
              </w:rPr>
              <w:t>6.   Doba platnosti povolení</w:t>
            </w:r>
          </w:p>
        </w:tc>
        <w:tc>
          <w:tcPr>
            <w:tcW w:w="4606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3243C293" w14:textId="77777777" w:rsidR="00AB7EA2" w:rsidRPr="00C974E9" w:rsidRDefault="00AB7EA2" w:rsidP="00003608">
            <w:pPr>
              <w:suppressAutoHyphens/>
              <w:rPr>
                <w:b/>
                <w:color w:val="FF0000"/>
                <w:sz w:val="20"/>
                <w:szCs w:val="20"/>
              </w:rPr>
            </w:pPr>
          </w:p>
        </w:tc>
      </w:tr>
      <w:tr w:rsidR="00AB7EA2" w14:paraId="3243C29B" w14:textId="77777777" w:rsidTr="00B55494">
        <w:trPr>
          <w:trHeight w:val="394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95" w14:textId="77777777" w:rsidR="00AB7EA2" w:rsidRPr="00AB7EA2" w:rsidRDefault="00AB7EA2" w:rsidP="00003608">
            <w:pPr>
              <w:suppressAutoHyphens/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43C296" w14:textId="77777777" w:rsidR="00AB7EA2" w:rsidRPr="0043779C" w:rsidRDefault="00AB7EA2" w:rsidP="00003608">
            <w:pPr>
              <w:suppressAutoHyphens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a</w:t>
            </w:r>
          </w:p>
        </w:tc>
        <w:tc>
          <w:tcPr>
            <w:tcW w:w="1187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3243C297" w14:textId="77777777" w:rsidR="00AB7EA2" w:rsidRPr="0043779C" w:rsidRDefault="00AB7EA2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</w:tcBorders>
            <w:vAlign w:val="center"/>
          </w:tcPr>
          <w:p w14:paraId="3243C298" w14:textId="77777777" w:rsidR="00AB7EA2" w:rsidRPr="0043779C" w:rsidRDefault="00AB7EA2" w:rsidP="00003608">
            <w:pPr>
              <w:suppressAutoHyphens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b</w:t>
            </w:r>
          </w:p>
        </w:tc>
        <w:tc>
          <w:tcPr>
            <w:tcW w:w="162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3243C299" w14:textId="77777777" w:rsidR="00AB7EA2" w:rsidRPr="0043779C" w:rsidRDefault="00AB7EA2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8"/>
            <w:tcBorders>
              <w:top w:val="nil"/>
            </w:tcBorders>
            <w:vAlign w:val="center"/>
          </w:tcPr>
          <w:p w14:paraId="3243C29A" w14:textId="77777777" w:rsidR="00AB7EA2" w:rsidRPr="0043779C" w:rsidRDefault="00AB7EA2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AB7EA2" w14:paraId="3243C29E" w14:textId="77777777" w:rsidTr="00B55494">
        <w:trPr>
          <w:trHeight w:val="28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9C" w14:textId="77777777" w:rsidR="00AB7EA2" w:rsidRDefault="00AB7EA2" w:rsidP="00003608">
            <w:pPr>
              <w:suppressAutoHyphens/>
              <w:rPr>
                <w:b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  <w:bottom w:val="nil"/>
            </w:tcBorders>
          </w:tcPr>
          <w:p w14:paraId="3243C29D" w14:textId="77777777" w:rsidR="00AB7EA2" w:rsidRPr="0089592A" w:rsidRDefault="00AF16D9" w:rsidP="00E97BBD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B7EA2" w:rsidRPr="0089592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Zboží </w:t>
            </w:r>
            <w:r w:rsidR="00E97BBD">
              <w:rPr>
                <w:b/>
                <w:sz w:val="20"/>
                <w:szCs w:val="20"/>
              </w:rPr>
              <w:t>, které může být propuštěno do režimu</w:t>
            </w:r>
          </w:p>
        </w:tc>
      </w:tr>
      <w:tr w:rsidR="0043779C" w14:paraId="3243C2A4" w14:textId="77777777" w:rsidTr="00B55494">
        <w:trPr>
          <w:trHeight w:val="408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9F" w14:textId="77777777" w:rsidR="0043779C" w:rsidRDefault="0043779C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A0" w14:textId="77777777" w:rsidR="0043779C" w:rsidRPr="0043779C" w:rsidRDefault="0043779C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Kód KN</w:t>
            </w:r>
          </w:p>
        </w:tc>
        <w:tc>
          <w:tcPr>
            <w:tcW w:w="49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A1" w14:textId="77777777" w:rsidR="0043779C" w:rsidRPr="0043779C" w:rsidRDefault="0043779C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Popis</w:t>
            </w: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A2" w14:textId="77777777" w:rsidR="0043779C" w:rsidRPr="0043779C" w:rsidRDefault="0043779C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Množství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A3" w14:textId="77777777" w:rsidR="0043779C" w:rsidRPr="0043779C" w:rsidRDefault="0043779C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Hodnota</w:t>
            </w:r>
          </w:p>
        </w:tc>
      </w:tr>
      <w:tr w:rsidR="0043779C" w:rsidRPr="00F24ED7" w14:paraId="3243C2AA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A5" w14:textId="77777777" w:rsidR="0043779C" w:rsidRPr="00F24ED7" w:rsidRDefault="0043779C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243C2A6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14:paraId="3243C2A7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243C2A8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nil"/>
            </w:tcBorders>
            <w:vAlign w:val="center"/>
          </w:tcPr>
          <w:p w14:paraId="3243C2A9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43779C" w:rsidRPr="00F24ED7" w14:paraId="3243C2B0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AB" w14:textId="77777777" w:rsidR="0043779C" w:rsidRPr="00F24ED7" w:rsidRDefault="0043779C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AC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AD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AE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AF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43779C" w:rsidRPr="00F24ED7" w14:paraId="3243C2B6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B1" w14:textId="77777777" w:rsidR="0043779C" w:rsidRPr="00F24ED7" w:rsidRDefault="0043779C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3243C2B2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10"/>
            <w:tcBorders>
              <w:top w:val="nil"/>
              <w:left w:val="single" w:sz="4" w:space="0" w:color="auto"/>
            </w:tcBorders>
            <w:vAlign w:val="center"/>
          </w:tcPr>
          <w:p w14:paraId="3243C2B3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3243C2B4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</w:tcBorders>
            <w:vAlign w:val="center"/>
          </w:tcPr>
          <w:p w14:paraId="3243C2B5" w14:textId="77777777" w:rsidR="0043779C" w:rsidRPr="00F24ED7" w:rsidRDefault="0043779C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0C34F5" w14:paraId="3243C2B9" w14:textId="77777777" w:rsidTr="00B55494">
        <w:trPr>
          <w:trHeight w:val="28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B7" w14:textId="77777777" w:rsidR="000C34F5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  <w:bottom w:val="nil"/>
            </w:tcBorders>
          </w:tcPr>
          <w:p w14:paraId="3243C2B8" w14:textId="77777777" w:rsidR="000C34F5" w:rsidRPr="000C34F5" w:rsidRDefault="000C34F5" w:rsidP="00003608">
            <w:pPr>
              <w:suppressAutoHyphens/>
              <w:rPr>
                <w:sz w:val="20"/>
                <w:szCs w:val="20"/>
              </w:rPr>
            </w:pPr>
            <w:r w:rsidRPr="000C34F5">
              <w:rPr>
                <w:sz w:val="20"/>
                <w:szCs w:val="20"/>
              </w:rPr>
              <w:t>8.  Zušlechtěné nebo přepracované výrobky</w:t>
            </w:r>
          </w:p>
        </w:tc>
      </w:tr>
      <w:tr w:rsidR="000C34F5" w14:paraId="3243C2BE" w14:textId="77777777" w:rsidTr="00B55494">
        <w:trPr>
          <w:trHeight w:val="408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BA" w14:textId="77777777" w:rsidR="000C34F5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BB" w14:textId="77777777" w:rsidR="000C34F5" w:rsidRPr="0043779C" w:rsidRDefault="000C34F5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Kód KN</w:t>
            </w:r>
          </w:p>
        </w:tc>
        <w:tc>
          <w:tcPr>
            <w:tcW w:w="639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BC" w14:textId="77777777" w:rsidR="000C34F5" w:rsidRPr="0043779C" w:rsidRDefault="000C34F5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Popis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2BD" w14:textId="77777777" w:rsidR="000C34F5" w:rsidRPr="0043779C" w:rsidRDefault="000C34F5" w:rsidP="000036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Výtěžnost</w:t>
            </w:r>
          </w:p>
        </w:tc>
      </w:tr>
      <w:tr w:rsidR="000C34F5" w:rsidRPr="00F24ED7" w14:paraId="3243C2C3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BF" w14:textId="77777777" w:rsidR="000C34F5" w:rsidRPr="00F24ED7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243C2C0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96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14:paraId="3243C2C1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nil"/>
            </w:tcBorders>
            <w:vAlign w:val="center"/>
          </w:tcPr>
          <w:p w14:paraId="3243C2C2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0C34F5" w:rsidRPr="00F24ED7" w14:paraId="3243C2C8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C4" w14:textId="77777777" w:rsidR="000C34F5" w:rsidRPr="00F24ED7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C5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96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C6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2C7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0C34F5" w:rsidRPr="00F24ED7" w14:paraId="3243C2CD" w14:textId="77777777" w:rsidTr="00B55494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C9" w14:textId="77777777" w:rsidR="000C34F5" w:rsidRPr="00F24ED7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3243C2CA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96" w:type="dxa"/>
            <w:gridSpan w:val="14"/>
            <w:tcBorders>
              <w:top w:val="nil"/>
              <w:left w:val="single" w:sz="4" w:space="0" w:color="auto"/>
            </w:tcBorders>
            <w:vAlign w:val="center"/>
          </w:tcPr>
          <w:p w14:paraId="3243C2CB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</w:tcBorders>
            <w:vAlign w:val="center"/>
          </w:tcPr>
          <w:p w14:paraId="3243C2CC" w14:textId="77777777" w:rsidR="000C34F5" w:rsidRPr="00F24ED7" w:rsidRDefault="000C34F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0C34F5" w14:paraId="3243C2D3" w14:textId="77777777" w:rsidTr="00B55494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CE" w14:textId="77777777" w:rsidR="000C34F5" w:rsidRDefault="000C34F5" w:rsidP="00003608">
            <w:pPr>
              <w:suppressAutoHyphens/>
              <w:rPr>
                <w:b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</w:tcBorders>
          </w:tcPr>
          <w:p w14:paraId="3243C2CF" w14:textId="77777777" w:rsidR="000C34F5" w:rsidRPr="000C34F5" w:rsidRDefault="000C34F5" w:rsidP="00003608">
            <w:pPr>
              <w:suppressAutoHyphens/>
              <w:rPr>
                <w:b/>
                <w:sz w:val="20"/>
                <w:szCs w:val="20"/>
              </w:rPr>
            </w:pPr>
            <w:r w:rsidRPr="000C34F5">
              <w:rPr>
                <w:b/>
                <w:sz w:val="20"/>
                <w:szCs w:val="20"/>
              </w:rPr>
              <w:t>9.   Popis předpokládaných činností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0C34F5" w:rsidRPr="0077647A" w14:paraId="3243C2D1" w14:textId="77777777" w:rsidTr="00E4005B">
              <w:tc>
                <w:tcPr>
                  <w:tcW w:w="5000" w:type="pct"/>
                </w:tcPr>
                <w:p w14:paraId="3243C2D0" w14:textId="77777777" w:rsidR="000C34F5" w:rsidRPr="000C34F5" w:rsidRDefault="000C34F5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D2" w14:textId="77777777" w:rsidR="000C34F5" w:rsidRPr="0077647A" w:rsidRDefault="000C34F5" w:rsidP="00003608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5B2143" w14:paraId="3243C2D9" w14:textId="77777777" w:rsidTr="00B55494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D4" w14:textId="77777777" w:rsidR="005B2143" w:rsidRDefault="005B2143" w:rsidP="00003608">
            <w:pPr>
              <w:suppressAutoHyphens/>
              <w:rPr>
                <w:b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</w:tcBorders>
          </w:tcPr>
          <w:p w14:paraId="3243C2D5" w14:textId="77777777" w:rsidR="005B2143" w:rsidRPr="000C34F5" w:rsidRDefault="005B2143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C34F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Hospodářské podmínky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5B2143" w:rsidRPr="0077647A" w14:paraId="3243C2D7" w14:textId="77777777" w:rsidTr="00E4005B">
              <w:tc>
                <w:tcPr>
                  <w:tcW w:w="5000" w:type="pct"/>
                </w:tcPr>
                <w:p w14:paraId="3243C2D6" w14:textId="77777777" w:rsidR="005B2143" w:rsidRPr="000C34F5" w:rsidRDefault="005B2143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2D8" w14:textId="77777777" w:rsidR="005B2143" w:rsidRPr="0077647A" w:rsidRDefault="005B2143" w:rsidP="00003608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1575C5" w:rsidRPr="001575C5" w14:paraId="3243C2DC" w14:textId="77777777" w:rsidTr="00B55494">
        <w:trPr>
          <w:trHeight w:val="227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DA" w14:textId="77777777" w:rsidR="001575C5" w:rsidRPr="001575C5" w:rsidRDefault="001575C5" w:rsidP="00003608">
            <w:pPr>
              <w:suppressAutoHyphens/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  <w:bottom w:val="nil"/>
            </w:tcBorders>
          </w:tcPr>
          <w:p w14:paraId="3243C2DB" w14:textId="77777777" w:rsidR="001575C5" w:rsidRPr="001575C5" w:rsidRDefault="00106220" w:rsidP="00003608">
            <w:pPr>
              <w:suppressAutoHyphens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0C34F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Celní úřad(y)</w:t>
            </w:r>
          </w:p>
        </w:tc>
      </w:tr>
      <w:tr w:rsidR="001575C5" w:rsidRPr="001575C5" w14:paraId="3243C2E1" w14:textId="77777777" w:rsidTr="00B55494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DD" w14:textId="77777777" w:rsidR="001575C5" w:rsidRPr="001575C5" w:rsidRDefault="001575C5" w:rsidP="00003608">
            <w:pPr>
              <w:suppressAutoHyphens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</w:tcBorders>
            <w:vAlign w:val="center"/>
          </w:tcPr>
          <w:p w14:paraId="3243C2DE" w14:textId="77777777" w:rsidR="001575C5" w:rsidRPr="00B070EE" w:rsidRDefault="00106220" w:rsidP="0000360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129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43C2DF" w14:textId="77777777" w:rsidR="001575C5" w:rsidRPr="00B070EE" w:rsidRDefault="00106220" w:rsidP="00003608">
            <w:pPr>
              <w:suppressAutoHyphens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propouštějící do režimu</w:t>
            </w:r>
          </w:p>
        </w:tc>
        <w:tc>
          <w:tcPr>
            <w:tcW w:w="5374" w:type="dxa"/>
            <w:gridSpan w:val="11"/>
            <w:tcBorders>
              <w:top w:val="nil"/>
              <w:left w:val="nil"/>
            </w:tcBorders>
            <w:vAlign w:val="center"/>
          </w:tcPr>
          <w:p w14:paraId="3243C2E0" w14:textId="77777777" w:rsidR="001575C5" w:rsidRPr="001575C5" w:rsidRDefault="001575C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1575C5" w:rsidRPr="001575C5" w14:paraId="3243C2E6" w14:textId="77777777" w:rsidTr="00B55494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E2" w14:textId="77777777" w:rsidR="001575C5" w:rsidRPr="001575C5" w:rsidRDefault="001575C5" w:rsidP="00003608">
            <w:pPr>
              <w:suppressAutoHyphens/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243C2E3" w14:textId="77777777" w:rsidR="001575C5" w:rsidRPr="00B070EE" w:rsidRDefault="00106220" w:rsidP="0000360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12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3243C2E4" w14:textId="77777777" w:rsidR="001575C5" w:rsidRPr="00B070EE" w:rsidRDefault="00106220" w:rsidP="00003608">
            <w:pPr>
              <w:suppressAutoHyphens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vyřizující režim</w:t>
            </w:r>
          </w:p>
        </w:tc>
        <w:tc>
          <w:tcPr>
            <w:tcW w:w="5374" w:type="dxa"/>
            <w:gridSpan w:val="11"/>
            <w:tcBorders>
              <w:left w:val="nil"/>
            </w:tcBorders>
            <w:vAlign w:val="center"/>
          </w:tcPr>
          <w:p w14:paraId="3243C2E5" w14:textId="77777777" w:rsidR="001575C5" w:rsidRPr="001575C5" w:rsidRDefault="001575C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1575C5" w:rsidRPr="001575C5" w14:paraId="3243C2EB" w14:textId="77777777" w:rsidTr="00B55494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E7" w14:textId="77777777" w:rsidR="001575C5" w:rsidRPr="001575C5" w:rsidRDefault="001575C5" w:rsidP="00003608">
            <w:pPr>
              <w:suppressAutoHyphens/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243C2E8" w14:textId="77777777" w:rsidR="001575C5" w:rsidRPr="001575C5" w:rsidRDefault="00106220" w:rsidP="000036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312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3243C2E9" w14:textId="77777777" w:rsidR="001575C5" w:rsidRPr="001575C5" w:rsidRDefault="00106220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vykonávající dohled</w:t>
            </w:r>
          </w:p>
        </w:tc>
        <w:tc>
          <w:tcPr>
            <w:tcW w:w="5374" w:type="dxa"/>
            <w:gridSpan w:val="11"/>
            <w:tcBorders>
              <w:left w:val="nil"/>
            </w:tcBorders>
            <w:vAlign w:val="center"/>
          </w:tcPr>
          <w:p w14:paraId="3243C2EA" w14:textId="77777777" w:rsidR="001575C5" w:rsidRPr="001575C5" w:rsidRDefault="001575C5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106220" w:rsidRPr="001575C5" w14:paraId="3243C2F2" w14:textId="77777777" w:rsidTr="00B55494">
        <w:trPr>
          <w:trHeight w:val="248"/>
        </w:trPr>
        <w:tc>
          <w:tcPr>
            <w:tcW w:w="5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43C2EC" w14:textId="77777777" w:rsidR="00106220" w:rsidRPr="001575C5" w:rsidRDefault="00106220" w:rsidP="00003608">
            <w:pPr>
              <w:suppressAutoHyphens/>
              <w:ind w:left="-215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bottom w:val="nil"/>
            </w:tcBorders>
          </w:tcPr>
          <w:p w14:paraId="3243C2ED" w14:textId="77777777" w:rsidR="00106220" w:rsidRPr="00B070EE" w:rsidRDefault="00106220" w:rsidP="00003608">
            <w:pPr>
              <w:suppressAutoHyphens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12. Ztotožnění</w:t>
            </w:r>
          </w:p>
          <w:p w14:paraId="3243C2EE" w14:textId="77777777" w:rsidR="00106220" w:rsidRPr="00B070EE" w:rsidRDefault="00106220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  <w:gridSpan w:val="6"/>
            <w:tcBorders>
              <w:left w:val="single" w:sz="4" w:space="0" w:color="auto"/>
              <w:bottom w:val="nil"/>
            </w:tcBorders>
          </w:tcPr>
          <w:p w14:paraId="3243C2EF" w14:textId="77777777" w:rsidR="00106220" w:rsidRPr="00B070EE" w:rsidRDefault="00106220" w:rsidP="00003608">
            <w:pPr>
              <w:suppressAutoHyphens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13. Lhůta pro vyřízení režimu (měsíce)</w:t>
            </w:r>
          </w:p>
        </w:tc>
        <w:tc>
          <w:tcPr>
            <w:tcW w:w="3795" w:type="dxa"/>
            <w:gridSpan w:val="8"/>
            <w:tcBorders>
              <w:left w:val="single" w:sz="4" w:space="0" w:color="auto"/>
              <w:bottom w:val="nil"/>
            </w:tcBorders>
          </w:tcPr>
          <w:p w14:paraId="3243C2F0" w14:textId="77777777" w:rsidR="00106220" w:rsidRPr="001575C5" w:rsidRDefault="00106220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Zjednodušené postupy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nil"/>
            </w:tcBorders>
          </w:tcPr>
          <w:p w14:paraId="3243C2F1" w14:textId="77777777" w:rsidR="00106220" w:rsidRPr="001575C5" w:rsidRDefault="00106220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Přesun</w:t>
            </w:r>
          </w:p>
        </w:tc>
      </w:tr>
      <w:tr w:rsidR="00106220" w:rsidRPr="001575C5" w14:paraId="3243C2FB" w14:textId="77777777" w:rsidTr="00B55494">
        <w:trPr>
          <w:trHeight w:val="295"/>
        </w:trPr>
        <w:tc>
          <w:tcPr>
            <w:tcW w:w="57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43C2F3" w14:textId="77777777" w:rsidR="00106220" w:rsidRPr="001575C5" w:rsidRDefault="00106220" w:rsidP="00003608">
            <w:pPr>
              <w:suppressAutoHyphens/>
              <w:ind w:left="-215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243C2F4" w14:textId="77777777" w:rsidR="00106220" w:rsidRPr="001575C5" w:rsidRDefault="00106220" w:rsidP="0000360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3243C2F5" w14:textId="77777777" w:rsidR="00106220" w:rsidRPr="001575C5" w:rsidRDefault="00106220" w:rsidP="0000360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</w:tcBorders>
            <w:vAlign w:val="center"/>
          </w:tcPr>
          <w:p w14:paraId="3243C2F6" w14:textId="77777777" w:rsidR="00106220" w:rsidRPr="001575C5" w:rsidRDefault="00B070EE" w:rsidP="000036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243C2F7" w14:textId="77777777" w:rsidR="00106220" w:rsidRPr="001575C5" w:rsidRDefault="00106220" w:rsidP="0000360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43C2F8" w14:textId="77777777" w:rsidR="00106220" w:rsidRPr="001575C5" w:rsidRDefault="00B070EE" w:rsidP="000036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43C2F9" w14:textId="77777777" w:rsidR="00106220" w:rsidRPr="001575C5" w:rsidRDefault="00106220" w:rsidP="0000360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43C2FA" w14:textId="77777777" w:rsidR="00106220" w:rsidRPr="001575C5" w:rsidRDefault="00106220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AB7EA2" w:rsidRPr="001575C5" w14:paraId="3243C301" w14:textId="77777777" w:rsidTr="00B55494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2FC" w14:textId="77777777" w:rsidR="00AB7EA2" w:rsidRPr="001575C5" w:rsidRDefault="00AB7EA2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208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14:paraId="3243C2FD" w14:textId="77777777" w:rsidR="00AB7EA2" w:rsidRPr="001575C5" w:rsidRDefault="00EA7105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Doplňkové informace</w:t>
            </w:r>
            <w:r w:rsidR="00E97BBD">
              <w:rPr>
                <w:sz w:val="20"/>
                <w:szCs w:val="20"/>
              </w:rPr>
              <w:t>/podmínky (např. požadavek jistoty)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AB7EA2" w:rsidRPr="001575C5" w14:paraId="3243C2FF" w14:textId="77777777" w:rsidTr="00051769">
              <w:tc>
                <w:tcPr>
                  <w:tcW w:w="5000" w:type="pct"/>
                </w:tcPr>
                <w:p w14:paraId="3243C2FE" w14:textId="77777777" w:rsidR="00AB7EA2" w:rsidRPr="001575C5" w:rsidRDefault="00AB7EA2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00" w14:textId="77777777" w:rsidR="00AB7EA2" w:rsidRPr="001575C5" w:rsidRDefault="00AB7EA2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E826EC" w:rsidRPr="00EA7105" w14:paraId="3243C30D" w14:textId="77777777" w:rsidTr="00A84BD7">
        <w:trPr>
          <w:trHeight w:val="34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02" w14:textId="77777777" w:rsidR="00E826EC" w:rsidRPr="00EA7105" w:rsidRDefault="00E826EC" w:rsidP="00003608">
            <w:pPr>
              <w:suppressAutoHyphens/>
              <w:rPr>
                <w:b/>
              </w:rPr>
            </w:pPr>
          </w:p>
        </w:tc>
        <w:tc>
          <w:tcPr>
            <w:tcW w:w="1982" w:type="dxa"/>
            <w:gridSpan w:val="5"/>
            <w:tcBorders>
              <w:left w:val="single" w:sz="4" w:space="0" w:color="auto"/>
            </w:tcBorders>
          </w:tcPr>
          <w:p w14:paraId="3243C303" w14:textId="77777777" w:rsidR="00E826EC" w:rsidRPr="00EA7105" w:rsidRDefault="00E826EC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17.  </w:t>
            </w:r>
          </w:p>
          <w:p w14:paraId="3243C304" w14:textId="77777777" w:rsidR="00E826EC" w:rsidRPr="00EA7105" w:rsidRDefault="00E826EC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F14FCA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F14FCA" w:rsidRPr="00EA7105">
              <w:rPr>
                <w:b/>
                <w:sz w:val="20"/>
                <w:szCs w:val="20"/>
              </w:rPr>
              <w:fldChar w:fldCharType="separate"/>
            </w:r>
            <w:r w:rsidR="00E472BA">
              <w:rPr>
                <w:b/>
                <w:noProof/>
                <w:sz w:val="20"/>
                <w:szCs w:val="20"/>
              </w:rPr>
              <w:t>28.4.2016</w:t>
            </w:r>
            <w:r w:rsidR="00F14FCA" w:rsidRPr="00EA710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08" w:type="dxa"/>
            <w:gridSpan w:val="7"/>
            <w:tcBorders>
              <w:left w:val="single" w:sz="4" w:space="0" w:color="auto"/>
            </w:tcBorders>
          </w:tcPr>
          <w:p w14:paraId="3243C305" w14:textId="77777777" w:rsidR="00E826EC" w:rsidRPr="00EA7105" w:rsidRDefault="00E826EC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3243C306" w14:textId="77777777" w:rsidR="00E826EC" w:rsidRDefault="00E826EC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................................................ </w:t>
            </w:r>
          </w:p>
          <w:p w14:paraId="3243C307" w14:textId="77777777" w:rsidR="00E826EC" w:rsidRPr="000C34F5" w:rsidRDefault="00E826EC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>Jméno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2"/>
            </w:tblGrid>
            <w:tr w:rsidR="00E826EC" w:rsidRPr="0077647A" w14:paraId="3243C309" w14:textId="77777777" w:rsidTr="00BB5A89">
              <w:tc>
                <w:tcPr>
                  <w:tcW w:w="5000" w:type="pct"/>
                </w:tcPr>
                <w:p w14:paraId="3243C308" w14:textId="77777777" w:rsidR="00E826EC" w:rsidRPr="000C34F5" w:rsidRDefault="00E826EC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0A" w14:textId="77777777" w:rsidR="00E826EC" w:rsidRPr="00EA7105" w:rsidRDefault="00E826EC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left w:val="single" w:sz="4" w:space="0" w:color="auto"/>
            </w:tcBorders>
            <w:vAlign w:val="center"/>
          </w:tcPr>
          <w:p w14:paraId="3243C30B" w14:textId="77777777" w:rsidR="00A84BD7" w:rsidRDefault="00A84BD7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Razítko</w:t>
            </w:r>
          </w:p>
          <w:p w14:paraId="3243C30C" w14:textId="77777777" w:rsidR="00E826EC" w:rsidRPr="00EA7105" w:rsidRDefault="00E826EC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</w:tbl>
    <w:p w14:paraId="3243C30E" w14:textId="1CFC3B9C" w:rsidR="008D09A7" w:rsidRDefault="00252907" w:rsidP="00003608">
      <w:pPr>
        <w:suppressAutoHyphens/>
        <w:spacing w:line="240" w:lineRule="auto"/>
        <w:ind w:left="993"/>
        <w:rPr>
          <w:b/>
        </w:rPr>
      </w:pPr>
      <w:r>
        <w:rPr>
          <w:b/>
        </w:rPr>
        <w:br w:type="page"/>
      </w:r>
      <w:r w:rsidR="008D09A7">
        <w:rPr>
          <w:b/>
          <w:noProof/>
          <w:lang w:eastAsia="cs-CZ"/>
        </w:rPr>
        <w:lastRenderedPageBreak/>
        <w:drawing>
          <wp:anchor distT="0" distB="0" distL="114300" distR="114300" simplePos="0" relativeHeight="251654144" behindDoc="0" locked="0" layoutInCell="1" allowOverlap="1" wp14:anchorId="3243C499" wp14:editId="3243C49A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307">
        <w:rPr>
          <w:b/>
        </w:rPr>
        <w:t>EVROPSKÁ</w:t>
      </w:r>
      <w:r w:rsidR="008D09A7">
        <w:rPr>
          <w:b/>
        </w:rPr>
        <w:t xml:space="preserve"> </w:t>
      </w:r>
      <w:r w:rsidR="00BC0307">
        <w:rPr>
          <w:b/>
        </w:rPr>
        <w:t>UNIE</w:t>
      </w:r>
    </w:p>
    <w:p w14:paraId="3243C30F" w14:textId="2C660D60" w:rsidR="002E3929" w:rsidRDefault="0071529D" w:rsidP="00003608">
      <w:pPr>
        <w:suppressAutoHyphens/>
        <w:spacing w:line="240" w:lineRule="auto"/>
        <w:jc w:val="center"/>
        <w:rPr>
          <w:b/>
        </w:rPr>
      </w:pPr>
      <w:r>
        <w:rPr>
          <w:b/>
        </w:rPr>
        <w:t>P</w:t>
      </w:r>
      <w:r w:rsidR="002E3929" w:rsidRPr="00772889">
        <w:rPr>
          <w:b/>
        </w:rPr>
        <w:t xml:space="preserve">ovolení </w:t>
      </w:r>
      <w:r w:rsidR="00CC1ACA">
        <w:rPr>
          <w:b/>
        </w:rPr>
        <w:t xml:space="preserve">provozovat celní sklad </w:t>
      </w:r>
    </w:p>
    <w:p w14:paraId="3243C310" w14:textId="77777777" w:rsidR="00CC1ACA" w:rsidRDefault="00CC1ACA" w:rsidP="00003608">
      <w:pPr>
        <w:suppressAutoHyphens/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1"/>
        <w:gridCol w:w="1839"/>
        <w:gridCol w:w="142"/>
        <w:gridCol w:w="2621"/>
        <w:gridCol w:w="1490"/>
        <w:gridCol w:w="139"/>
        <w:gridCol w:w="1295"/>
        <w:gridCol w:w="125"/>
        <w:gridCol w:w="1559"/>
      </w:tblGrid>
      <w:tr w:rsidR="00E176ED" w14:paraId="3243C315" w14:textId="77777777" w:rsidTr="00415A2D">
        <w:trPr>
          <w:trHeight w:val="851"/>
        </w:trPr>
        <w:tc>
          <w:tcPr>
            <w:tcW w:w="571" w:type="dxa"/>
            <w:tcBorders>
              <w:top w:val="nil"/>
              <w:left w:val="nil"/>
              <w:right w:val="nil"/>
            </w:tcBorders>
            <w:textDirection w:val="btLr"/>
          </w:tcPr>
          <w:p w14:paraId="3243C311" w14:textId="77777777" w:rsidR="00E176ED" w:rsidRDefault="00E176ED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2" w:type="dxa"/>
            <w:gridSpan w:val="3"/>
            <w:tcBorders>
              <w:top w:val="nil"/>
              <w:left w:val="nil"/>
            </w:tcBorders>
          </w:tcPr>
          <w:p w14:paraId="3243C312" w14:textId="77777777" w:rsidR="00E176ED" w:rsidRPr="00360745" w:rsidRDefault="00E176ED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gridSpan w:val="5"/>
          </w:tcPr>
          <w:p w14:paraId="612AB324" w14:textId="77777777" w:rsidR="00462DE8" w:rsidRPr="00DA230C" w:rsidRDefault="00462DE8" w:rsidP="00462D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A230C">
              <w:rPr>
                <w:b/>
                <w:sz w:val="28"/>
                <w:szCs w:val="28"/>
              </w:rPr>
              <w:t xml:space="preserve">CZ XXX RR CZCUCUCU NNNNNN </w:t>
            </w:r>
          </w:p>
          <w:p w14:paraId="3243C314" w14:textId="3E274C83" w:rsidR="00E176ED" w:rsidRPr="006C2B76" w:rsidRDefault="00462DE8" w:rsidP="00462DE8">
            <w:pPr>
              <w:suppressAutoHyphens/>
              <w:jc w:val="center"/>
              <w:rPr>
                <w:sz w:val="20"/>
                <w:szCs w:val="20"/>
              </w:rPr>
            </w:pPr>
            <w:r w:rsidRPr="006C2B76">
              <w:rPr>
                <w:sz w:val="20"/>
                <w:szCs w:val="20"/>
              </w:rPr>
              <w:t xml:space="preserve"> </w:t>
            </w:r>
            <w:r w:rsidR="00E176ED" w:rsidRPr="006C2B76">
              <w:rPr>
                <w:sz w:val="20"/>
                <w:szCs w:val="20"/>
              </w:rPr>
              <w:t>(Číslo povolení)</w:t>
            </w:r>
          </w:p>
        </w:tc>
      </w:tr>
      <w:tr w:rsidR="00415A2D" w14:paraId="3243C320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71" w:type="dxa"/>
            <w:vMerge w:val="restart"/>
            <w:textDirection w:val="btLr"/>
          </w:tcPr>
          <w:p w14:paraId="3243C316" w14:textId="77777777" w:rsidR="00415A2D" w:rsidRPr="00387EF3" w:rsidRDefault="00415A2D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</w:tcPr>
          <w:p w14:paraId="3243C317" w14:textId="77777777" w:rsidR="00415A2D" w:rsidRDefault="00415A2D" w:rsidP="00003608">
            <w:pPr>
              <w:suppressAutoHyphens/>
              <w:rPr>
                <w:b/>
                <w:sz w:val="20"/>
                <w:szCs w:val="20"/>
              </w:rPr>
            </w:pPr>
            <w:r w:rsidRPr="0036074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36074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Typ skladu</w:t>
            </w:r>
            <w:r w:rsidRPr="00360745">
              <w:rPr>
                <w:b/>
                <w:sz w:val="20"/>
                <w:szCs w:val="20"/>
              </w:rPr>
              <w:t xml:space="preserve">              </w:t>
            </w:r>
          </w:p>
          <w:tbl>
            <w:tblPr>
              <w:tblStyle w:val="Mkatabulky"/>
              <w:tblW w:w="32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0"/>
            </w:tblGrid>
            <w:tr w:rsidR="00415A2D" w:rsidRPr="00360745" w14:paraId="3243C319" w14:textId="77777777" w:rsidTr="00415A2D">
              <w:tc>
                <w:tcPr>
                  <w:tcW w:w="3290" w:type="dxa"/>
                </w:tcPr>
                <w:p w14:paraId="3243C318" w14:textId="77777777" w:rsidR="00415A2D" w:rsidRPr="00360745" w:rsidRDefault="00415A2D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1A" w14:textId="77777777" w:rsidR="00415A2D" w:rsidRPr="00360745" w:rsidRDefault="00415A2D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3049" w:type="dxa"/>
            <w:gridSpan w:val="4"/>
            <w:tcBorders>
              <w:bottom w:val="single" w:sz="4" w:space="0" w:color="auto"/>
            </w:tcBorders>
          </w:tcPr>
          <w:p w14:paraId="3243C31B" w14:textId="77777777" w:rsidR="00415A2D" w:rsidRPr="00415A2D" w:rsidRDefault="00415A2D" w:rsidP="00415A2D">
            <w:pPr>
              <w:suppressAutoHyphens/>
              <w:rPr>
                <w:sz w:val="20"/>
                <w:szCs w:val="20"/>
              </w:rPr>
            </w:pPr>
            <w:r w:rsidRPr="00415A2D">
              <w:rPr>
                <w:sz w:val="20"/>
                <w:szCs w:val="20"/>
              </w:rPr>
              <w:t xml:space="preserve">Identifikační číslo skladu              </w:t>
            </w:r>
          </w:p>
          <w:tbl>
            <w:tblPr>
              <w:tblStyle w:val="Mkatabulky"/>
              <w:tblW w:w="2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9"/>
            </w:tblGrid>
            <w:tr w:rsidR="00415A2D" w:rsidRPr="00360745" w14:paraId="3243C31D" w14:textId="77777777" w:rsidTr="00415A2D">
              <w:tc>
                <w:tcPr>
                  <w:tcW w:w="2799" w:type="dxa"/>
                </w:tcPr>
                <w:p w14:paraId="3243C31C" w14:textId="77777777" w:rsidR="00415A2D" w:rsidRPr="00360745" w:rsidRDefault="00415A2D" w:rsidP="00415A2D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1E" w14:textId="77777777" w:rsidR="00415A2D" w:rsidRPr="00360745" w:rsidRDefault="00415A2D" w:rsidP="00415A2D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43C31F" w14:textId="77777777" w:rsidR="00415A2D" w:rsidRPr="00360745" w:rsidRDefault="00415A2D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49312A" w14:paraId="3243C326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571" w:type="dxa"/>
            <w:vMerge/>
          </w:tcPr>
          <w:p w14:paraId="3243C321" w14:textId="77777777" w:rsidR="0049312A" w:rsidRDefault="0049312A" w:rsidP="00003608">
            <w:pPr>
              <w:suppressAutoHyphens/>
              <w:rPr>
                <w:b/>
              </w:rPr>
            </w:pPr>
          </w:p>
        </w:tc>
        <w:tc>
          <w:tcPr>
            <w:tcW w:w="92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C322" w14:textId="3FFBE0C3" w:rsidR="0049312A" w:rsidRPr="00360745" w:rsidRDefault="0049312A" w:rsidP="00003608">
            <w:pPr>
              <w:suppressAutoHyphens/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  <w:r w:rsidRPr="003607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Sklad </w:t>
            </w:r>
            <w:r w:rsidR="00BD5E83">
              <w:rPr>
                <w:b/>
                <w:sz w:val="20"/>
                <w:szCs w:val="20"/>
              </w:rPr>
              <w:t xml:space="preserve">nebo skladovací zařízení </w:t>
            </w:r>
          </w:p>
          <w:tbl>
            <w:tblPr>
              <w:tblStyle w:val="Mkatabulky"/>
              <w:tblW w:w="89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8"/>
            </w:tblGrid>
            <w:tr w:rsidR="0049312A" w:rsidRPr="00360745" w14:paraId="3243C324" w14:textId="77777777" w:rsidTr="0049312A">
              <w:tc>
                <w:tcPr>
                  <w:tcW w:w="8958" w:type="dxa"/>
                </w:tcPr>
                <w:p w14:paraId="3243C323" w14:textId="77777777" w:rsidR="0049312A" w:rsidRPr="00360745" w:rsidRDefault="0049312A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25" w14:textId="77777777" w:rsidR="0049312A" w:rsidRPr="00360745" w:rsidRDefault="0049312A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49312A" w14:paraId="3243C32D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71" w:type="dxa"/>
            <w:vMerge/>
          </w:tcPr>
          <w:p w14:paraId="3243C327" w14:textId="77777777" w:rsidR="0049312A" w:rsidRDefault="0049312A" w:rsidP="00003608">
            <w:pPr>
              <w:suppressAutoHyphens/>
              <w:rPr>
                <w:b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</w:tcBorders>
          </w:tcPr>
          <w:p w14:paraId="3243C328" w14:textId="77777777" w:rsidR="0049312A" w:rsidRPr="001B20D4" w:rsidRDefault="0049312A" w:rsidP="00003608">
            <w:pPr>
              <w:suppressAutoHyphens/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 xml:space="preserve">20. Lhůta pro </w:t>
            </w:r>
            <w:r w:rsidR="00E97BBD">
              <w:rPr>
                <w:sz w:val="20"/>
                <w:szCs w:val="20"/>
              </w:rPr>
              <w:t>předložení</w:t>
            </w:r>
            <w:r w:rsidR="00B6043C">
              <w:rPr>
                <w:sz w:val="20"/>
                <w:szCs w:val="20"/>
              </w:rPr>
              <w:t xml:space="preserve"> </w:t>
            </w:r>
            <w:r w:rsidR="00944B98">
              <w:rPr>
                <w:sz w:val="20"/>
                <w:szCs w:val="20"/>
              </w:rPr>
              <w:t xml:space="preserve">inventury </w:t>
            </w:r>
            <w:r w:rsidR="00CE7F67">
              <w:rPr>
                <w:sz w:val="20"/>
                <w:szCs w:val="20"/>
              </w:rPr>
              <w:t>zboží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5"/>
            </w:tblGrid>
            <w:tr w:rsidR="0049312A" w:rsidRPr="001B20D4" w14:paraId="3243C32A" w14:textId="77777777" w:rsidTr="00E4005B">
              <w:tc>
                <w:tcPr>
                  <w:tcW w:w="5000" w:type="pct"/>
                </w:tcPr>
                <w:p w14:paraId="3243C329" w14:textId="77777777" w:rsidR="0049312A" w:rsidRPr="001B20D4" w:rsidRDefault="0049312A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2B" w14:textId="77777777" w:rsidR="0049312A" w:rsidRPr="001B20D4" w:rsidRDefault="0049312A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14:paraId="3243C32C" w14:textId="77777777" w:rsidR="0049312A" w:rsidRPr="00360745" w:rsidRDefault="0049312A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49312A" w14:paraId="3243C330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14:paraId="3243C32E" w14:textId="77777777" w:rsidR="0049312A" w:rsidRPr="00AB7EA2" w:rsidRDefault="0049312A" w:rsidP="00003608">
            <w:pPr>
              <w:suppressAutoHyphens/>
              <w:rPr>
                <w:b/>
              </w:rPr>
            </w:pPr>
          </w:p>
        </w:tc>
        <w:tc>
          <w:tcPr>
            <w:tcW w:w="9210" w:type="dxa"/>
            <w:gridSpan w:val="8"/>
            <w:tcBorders>
              <w:bottom w:val="nil"/>
            </w:tcBorders>
          </w:tcPr>
          <w:p w14:paraId="3243C32F" w14:textId="77777777" w:rsidR="0049312A" w:rsidRPr="001B20D4" w:rsidRDefault="0049312A" w:rsidP="00003608">
            <w:pPr>
              <w:suppressAutoHyphens/>
              <w:rPr>
                <w:color w:val="FF0000"/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21. Míra ztrát</w:t>
            </w:r>
          </w:p>
        </w:tc>
      </w:tr>
      <w:tr w:rsidR="0049312A" w14:paraId="3243C333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43C331" w14:textId="77777777" w:rsidR="0049312A" w:rsidRPr="00AB7EA2" w:rsidRDefault="0049312A" w:rsidP="00003608">
            <w:pPr>
              <w:suppressAutoHyphens/>
              <w:rPr>
                <w:b/>
              </w:rPr>
            </w:pPr>
          </w:p>
        </w:tc>
        <w:tc>
          <w:tcPr>
            <w:tcW w:w="9210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3243C332" w14:textId="77777777" w:rsidR="0049312A" w:rsidRPr="0043779C" w:rsidRDefault="0049312A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2E3929" w14:paraId="3243C336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34" w14:textId="77777777" w:rsidR="002E3929" w:rsidRDefault="002E3929" w:rsidP="00003608">
            <w:pPr>
              <w:suppressAutoHyphens/>
              <w:rPr>
                <w:b/>
              </w:rPr>
            </w:pPr>
          </w:p>
        </w:tc>
        <w:tc>
          <w:tcPr>
            <w:tcW w:w="9210" w:type="dxa"/>
            <w:gridSpan w:val="8"/>
            <w:tcBorders>
              <w:left w:val="single" w:sz="4" w:space="0" w:color="auto"/>
              <w:bottom w:val="nil"/>
            </w:tcBorders>
          </w:tcPr>
          <w:p w14:paraId="3243C335" w14:textId="77777777" w:rsidR="002E3929" w:rsidRPr="000C34F5" w:rsidRDefault="001B20D4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E3929" w:rsidRPr="000C34F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Skladované zboží, které není propuštěno do režimu uskladňování v celním skladu</w:t>
            </w:r>
            <w:r w:rsidR="002E3929" w:rsidRPr="000C34F5">
              <w:rPr>
                <w:sz w:val="20"/>
                <w:szCs w:val="20"/>
              </w:rPr>
              <w:t xml:space="preserve"> </w:t>
            </w:r>
          </w:p>
        </w:tc>
      </w:tr>
      <w:tr w:rsidR="002E3929" w14:paraId="3243C33B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37" w14:textId="77777777" w:rsidR="002E3929" w:rsidRDefault="002E3929" w:rsidP="00003608">
            <w:pPr>
              <w:suppressAutoHyphens/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338" w14:textId="77777777" w:rsidR="002E3929" w:rsidRPr="001B20D4" w:rsidRDefault="002E3929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56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339" w14:textId="77777777" w:rsidR="002E3929" w:rsidRPr="001B20D4" w:rsidRDefault="002E3929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33A" w14:textId="77777777" w:rsidR="002E3929" w:rsidRPr="001B20D4" w:rsidRDefault="001B20D4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Kategorie / Režim</w:t>
            </w:r>
          </w:p>
        </w:tc>
      </w:tr>
      <w:tr w:rsidR="002E3929" w:rsidRPr="00F24ED7" w14:paraId="3243C340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3C" w14:textId="77777777" w:rsidR="002E3929" w:rsidRPr="00F24ED7" w:rsidRDefault="002E3929" w:rsidP="00003608">
            <w:pPr>
              <w:suppressAutoHyphens/>
              <w:rPr>
                <w:b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nil"/>
            </w:tcBorders>
            <w:vAlign w:val="center"/>
          </w:tcPr>
          <w:p w14:paraId="3243C33D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3243C33E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243C33F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2E3929" w:rsidRPr="00F24ED7" w14:paraId="3243C345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41" w14:textId="77777777" w:rsidR="002E3929" w:rsidRPr="00F24ED7" w:rsidRDefault="002E3929" w:rsidP="00003608">
            <w:pPr>
              <w:suppressAutoHyphens/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342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343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344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2E3929" w:rsidRPr="00F24ED7" w14:paraId="3243C34A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46" w14:textId="77777777" w:rsidR="002E3929" w:rsidRPr="00F24ED7" w:rsidRDefault="002E3929" w:rsidP="00003608">
            <w:pPr>
              <w:suppressAutoHyphens/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</w:tcBorders>
            <w:vAlign w:val="center"/>
          </w:tcPr>
          <w:p w14:paraId="3243C347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3243C348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43C349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2E3929" w14:paraId="3243C350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4B" w14:textId="77777777" w:rsidR="002E3929" w:rsidRPr="001B20D4" w:rsidRDefault="002E3929" w:rsidP="00003608">
            <w:pPr>
              <w:suppressAutoHyphens/>
            </w:pPr>
          </w:p>
        </w:tc>
        <w:tc>
          <w:tcPr>
            <w:tcW w:w="9210" w:type="dxa"/>
            <w:gridSpan w:val="8"/>
            <w:tcBorders>
              <w:left w:val="single" w:sz="4" w:space="0" w:color="auto"/>
            </w:tcBorders>
          </w:tcPr>
          <w:p w14:paraId="3243C34C" w14:textId="77777777" w:rsidR="002E3929" w:rsidRPr="001B20D4" w:rsidRDefault="001B20D4" w:rsidP="00003608">
            <w:pPr>
              <w:suppressAutoHyphens/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23. Obvyklé formy manipulace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B20D4" w14:paraId="3243C34E" w14:textId="77777777" w:rsidTr="00E4005B">
              <w:tc>
                <w:tcPr>
                  <w:tcW w:w="5000" w:type="pct"/>
                </w:tcPr>
                <w:p w14:paraId="3243C34D" w14:textId="77777777" w:rsidR="002E3929" w:rsidRPr="001B20D4" w:rsidRDefault="002E3929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4F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2E3929" w:rsidRPr="001B20D4" w14:paraId="3243C356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51" w14:textId="77777777" w:rsidR="002E3929" w:rsidRPr="001B20D4" w:rsidRDefault="002E3929" w:rsidP="00003608">
            <w:pPr>
              <w:suppressAutoHyphens/>
            </w:pPr>
          </w:p>
        </w:tc>
        <w:tc>
          <w:tcPr>
            <w:tcW w:w="9210" w:type="dxa"/>
            <w:gridSpan w:val="8"/>
            <w:tcBorders>
              <w:left w:val="single" w:sz="4" w:space="0" w:color="auto"/>
            </w:tcBorders>
          </w:tcPr>
          <w:p w14:paraId="3243C352" w14:textId="77777777" w:rsidR="002E3929" w:rsidRPr="001B20D4" w:rsidRDefault="001B20D4" w:rsidP="00003608">
            <w:pPr>
              <w:suppressAutoHyphens/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24. Dočasné vynětí. Účel: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B20D4" w14:paraId="3243C354" w14:textId="77777777" w:rsidTr="00E4005B">
              <w:tc>
                <w:tcPr>
                  <w:tcW w:w="5000" w:type="pct"/>
                </w:tcPr>
                <w:p w14:paraId="3243C353" w14:textId="77777777" w:rsidR="002E3929" w:rsidRPr="001B20D4" w:rsidRDefault="002E3929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55" w14:textId="77777777" w:rsidR="002E3929" w:rsidRPr="001B20D4" w:rsidRDefault="002E3929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2E3929" w:rsidRPr="001575C5" w14:paraId="3243C35C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57" w14:textId="77777777" w:rsidR="002E3929" w:rsidRPr="001575C5" w:rsidRDefault="002E3929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243C358" w14:textId="77777777" w:rsidR="002E3929" w:rsidRPr="001575C5" w:rsidRDefault="001B20D4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E3929">
              <w:rPr>
                <w:sz w:val="20"/>
                <w:szCs w:val="20"/>
              </w:rPr>
              <w:t>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575C5" w14:paraId="3243C35A" w14:textId="77777777" w:rsidTr="00E4005B">
              <w:tc>
                <w:tcPr>
                  <w:tcW w:w="5000" w:type="pct"/>
                </w:tcPr>
                <w:p w14:paraId="3243C359" w14:textId="77777777" w:rsidR="002E3929" w:rsidRPr="001575C5" w:rsidRDefault="002E3929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5B" w14:textId="77777777" w:rsidR="002E3929" w:rsidRPr="001575C5" w:rsidRDefault="002E3929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F26639" w:rsidRPr="00EA7105" w14:paraId="3243C368" w14:textId="77777777" w:rsidTr="00415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5D" w14:textId="77777777" w:rsidR="00F26639" w:rsidRPr="00EA7105" w:rsidRDefault="00F26639" w:rsidP="00003608">
            <w:pPr>
              <w:suppressAutoHyphens/>
              <w:rPr>
                <w:b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</w:tcPr>
          <w:p w14:paraId="3243C35E" w14:textId="77777777" w:rsidR="00F26639" w:rsidRPr="00EA7105" w:rsidRDefault="00F26639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EA7105">
              <w:rPr>
                <w:b/>
                <w:sz w:val="20"/>
                <w:szCs w:val="20"/>
              </w:rPr>
              <w:t xml:space="preserve">.  </w:t>
            </w:r>
          </w:p>
          <w:p w14:paraId="3243C35F" w14:textId="77777777" w:rsidR="00F26639" w:rsidRPr="00EA7105" w:rsidRDefault="00F26639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F14FCA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F14FCA" w:rsidRPr="00EA7105">
              <w:rPr>
                <w:b/>
                <w:sz w:val="20"/>
                <w:szCs w:val="20"/>
              </w:rPr>
              <w:fldChar w:fldCharType="separate"/>
            </w:r>
            <w:r w:rsidR="00E472BA">
              <w:rPr>
                <w:b/>
                <w:noProof/>
                <w:sz w:val="20"/>
                <w:szCs w:val="20"/>
              </w:rPr>
              <w:t>28.4.2016</w:t>
            </w:r>
            <w:r w:rsidR="00F14FCA" w:rsidRPr="00EA710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3243C360" w14:textId="77777777" w:rsidR="00F26639" w:rsidRPr="00EA7105" w:rsidRDefault="00F26639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3243C361" w14:textId="77777777" w:rsidR="00F26639" w:rsidRDefault="00F26639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................................................ </w:t>
            </w:r>
          </w:p>
          <w:p w14:paraId="3243C362" w14:textId="77777777" w:rsidR="00F26639" w:rsidRPr="000C34F5" w:rsidRDefault="00F26639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>Jméno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tbl>
            <w:tblPr>
              <w:tblStyle w:val="Mkatabulky"/>
              <w:tblW w:w="38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</w:tblGrid>
            <w:tr w:rsidR="00F26639" w:rsidRPr="0077647A" w14:paraId="3243C364" w14:textId="77777777" w:rsidTr="000F312A">
              <w:tc>
                <w:tcPr>
                  <w:tcW w:w="5000" w:type="pct"/>
                </w:tcPr>
                <w:p w14:paraId="3243C363" w14:textId="77777777" w:rsidR="00F26639" w:rsidRPr="000C34F5" w:rsidRDefault="00F26639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65" w14:textId="77777777" w:rsidR="00F26639" w:rsidRPr="00EA7105" w:rsidRDefault="00F26639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14:paraId="3243C366" w14:textId="77777777" w:rsidR="00F26639" w:rsidRDefault="00F26639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Razítko</w:t>
            </w:r>
          </w:p>
          <w:p w14:paraId="3243C367" w14:textId="77777777" w:rsidR="00F26639" w:rsidRPr="00EA7105" w:rsidRDefault="00F26639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</w:tbl>
    <w:p w14:paraId="3243C369" w14:textId="77777777" w:rsidR="002E3929" w:rsidRDefault="002E3929" w:rsidP="00003608">
      <w:pPr>
        <w:suppressAutoHyphens/>
        <w:rPr>
          <w:b/>
        </w:rPr>
      </w:pPr>
    </w:p>
    <w:p w14:paraId="3243C36A" w14:textId="77777777" w:rsidR="002E3929" w:rsidRDefault="002E3929" w:rsidP="00003608">
      <w:pPr>
        <w:suppressAutoHyphens/>
        <w:rPr>
          <w:b/>
        </w:rPr>
      </w:pPr>
    </w:p>
    <w:p w14:paraId="3243C36B" w14:textId="77777777" w:rsidR="0071529D" w:rsidRDefault="003A3EA6" w:rsidP="00003608">
      <w:pPr>
        <w:suppressAutoHyphens/>
        <w:rPr>
          <w:b/>
        </w:rPr>
      </w:pPr>
      <w:r>
        <w:rPr>
          <w:b/>
        </w:rPr>
        <w:br w:type="page"/>
      </w:r>
    </w:p>
    <w:p w14:paraId="3243C36C" w14:textId="77777777" w:rsidR="003A3EA6" w:rsidRDefault="003A3EA6" w:rsidP="00003608">
      <w:pPr>
        <w:suppressAutoHyphens/>
        <w:rPr>
          <w:b/>
        </w:rPr>
      </w:pPr>
    </w:p>
    <w:p w14:paraId="3243C36D" w14:textId="7B125836" w:rsidR="003A3EA6" w:rsidRDefault="003A3EA6" w:rsidP="00003608">
      <w:pPr>
        <w:suppressAutoHyphens/>
        <w:spacing w:line="240" w:lineRule="auto"/>
        <w:ind w:left="993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243C49B" wp14:editId="3243C49C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DE8">
        <w:rPr>
          <w:b/>
        </w:rPr>
        <w:t>EVROPSKÁ</w:t>
      </w:r>
      <w:r>
        <w:rPr>
          <w:b/>
        </w:rPr>
        <w:t xml:space="preserve"> </w:t>
      </w:r>
      <w:r w:rsidR="00462DE8">
        <w:rPr>
          <w:b/>
        </w:rPr>
        <w:t>UNIE</w:t>
      </w:r>
    </w:p>
    <w:p w14:paraId="3243C36E" w14:textId="77777777" w:rsidR="003A3EA6" w:rsidRDefault="0071529D" w:rsidP="00003608">
      <w:pPr>
        <w:suppressAutoHyphens/>
        <w:spacing w:line="240" w:lineRule="auto"/>
        <w:jc w:val="center"/>
        <w:rPr>
          <w:b/>
        </w:rPr>
      </w:pPr>
      <w:r>
        <w:rPr>
          <w:b/>
        </w:rPr>
        <w:t>P</w:t>
      </w:r>
      <w:r w:rsidR="003A3EA6" w:rsidRPr="00772889">
        <w:rPr>
          <w:b/>
        </w:rPr>
        <w:t xml:space="preserve">ovolení </w:t>
      </w:r>
      <w:r w:rsidR="00965F85">
        <w:rPr>
          <w:b/>
        </w:rPr>
        <w:t>režimu aktivního zušlechťovacího styku</w:t>
      </w:r>
    </w:p>
    <w:p w14:paraId="3243C36F" w14:textId="77777777" w:rsidR="003A3EA6" w:rsidRDefault="003A3EA6" w:rsidP="00003608">
      <w:pPr>
        <w:suppressAutoHyphens/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709"/>
        <w:gridCol w:w="1912"/>
        <w:gridCol w:w="1490"/>
        <w:gridCol w:w="3118"/>
      </w:tblGrid>
      <w:tr w:rsidR="00E176ED" w14:paraId="3243C374" w14:textId="77777777" w:rsidTr="000F312A">
        <w:trPr>
          <w:trHeight w:val="851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14:paraId="3243C370" w14:textId="77777777" w:rsidR="00E176ED" w:rsidRDefault="00E176ED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43C371" w14:textId="77777777" w:rsidR="00E176ED" w:rsidRPr="00360745" w:rsidRDefault="00E176ED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center"/>
          </w:tcPr>
          <w:p w14:paraId="04AF0EAB" w14:textId="77777777" w:rsidR="00462DE8" w:rsidRPr="00DA230C" w:rsidRDefault="00462DE8" w:rsidP="00462D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A230C">
              <w:rPr>
                <w:b/>
                <w:sz w:val="28"/>
                <w:szCs w:val="28"/>
              </w:rPr>
              <w:t xml:space="preserve">CZ XXX RR CZCUCUCU NNNNNN </w:t>
            </w:r>
          </w:p>
          <w:p w14:paraId="3243C373" w14:textId="4AD257C3" w:rsidR="00E176ED" w:rsidRPr="006C2B76" w:rsidRDefault="00462DE8" w:rsidP="00462DE8">
            <w:pPr>
              <w:suppressAutoHyphens/>
              <w:jc w:val="center"/>
              <w:rPr>
                <w:sz w:val="20"/>
                <w:szCs w:val="20"/>
              </w:rPr>
            </w:pPr>
            <w:r w:rsidRPr="006C2B76">
              <w:rPr>
                <w:sz w:val="20"/>
                <w:szCs w:val="20"/>
              </w:rPr>
              <w:t xml:space="preserve"> </w:t>
            </w:r>
            <w:r w:rsidR="00E176ED" w:rsidRPr="006C2B76">
              <w:rPr>
                <w:sz w:val="20"/>
                <w:szCs w:val="20"/>
              </w:rPr>
              <w:t>(Číslo povolení)</w:t>
            </w:r>
          </w:p>
        </w:tc>
      </w:tr>
      <w:tr w:rsidR="00965F85" w14:paraId="3243C377" w14:textId="77777777" w:rsidTr="000F312A">
        <w:trPr>
          <w:trHeight w:val="283"/>
        </w:trPr>
        <w:tc>
          <w:tcPr>
            <w:tcW w:w="572" w:type="dxa"/>
            <w:vMerge w:val="restart"/>
            <w:textDirection w:val="btLr"/>
          </w:tcPr>
          <w:p w14:paraId="3243C375" w14:textId="77777777" w:rsidR="00965F85" w:rsidRDefault="00965F85" w:rsidP="00003608">
            <w:pPr>
              <w:suppressAutoHyphens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9209" w:type="dxa"/>
            <w:gridSpan w:val="5"/>
            <w:tcBorders>
              <w:bottom w:val="nil"/>
            </w:tcBorders>
          </w:tcPr>
          <w:p w14:paraId="3243C376" w14:textId="77777777" w:rsidR="00965F85" w:rsidRPr="000C34F5" w:rsidRDefault="00965F85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C34F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Rovnocenné zboží</w:t>
            </w:r>
            <w:r w:rsidRPr="000C34F5">
              <w:rPr>
                <w:sz w:val="20"/>
                <w:szCs w:val="20"/>
              </w:rPr>
              <w:t xml:space="preserve"> </w:t>
            </w:r>
          </w:p>
        </w:tc>
      </w:tr>
      <w:tr w:rsidR="008C6E37" w14:paraId="3243C37B" w14:textId="77777777" w:rsidTr="008C6E37">
        <w:trPr>
          <w:trHeight w:val="327"/>
        </w:trPr>
        <w:tc>
          <w:tcPr>
            <w:tcW w:w="572" w:type="dxa"/>
            <w:vMerge/>
          </w:tcPr>
          <w:p w14:paraId="3243C378" w14:textId="77777777" w:rsidR="008C6E37" w:rsidRDefault="008C6E37" w:rsidP="00003608">
            <w:pPr>
              <w:suppressAutoHyphens/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43C379" w14:textId="77777777" w:rsidR="008C6E37" w:rsidRPr="001B20D4" w:rsidRDefault="008C6E37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37A" w14:textId="77777777" w:rsidR="008C6E37" w:rsidRPr="001B20D4" w:rsidRDefault="008C6E37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</w:tr>
      <w:tr w:rsidR="008C6E37" w:rsidRPr="00F24ED7" w14:paraId="3243C37F" w14:textId="77777777" w:rsidTr="008C6E37">
        <w:trPr>
          <w:trHeight w:val="284"/>
        </w:trPr>
        <w:tc>
          <w:tcPr>
            <w:tcW w:w="572" w:type="dxa"/>
            <w:vMerge/>
          </w:tcPr>
          <w:p w14:paraId="3243C37C" w14:textId="77777777" w:rsidR="008C6E37" w:rsidRPr="00F24ED7" w:rsidRDefault="008C6E37" w:rsidP="00003608">
            <w:pPr>
              <w:suppressAutoHyphens/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bottom w:val="nil"/>
            </w:tcBorders>
            <w:vAlign w:val="center"/>
          </w:tcPr>
          <w:p w14:paraId="3243C37D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3243C37E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8C6E37" w:rsidRPr="00F24ED7" w14:paraId="3243C383" w14:textId="77777777" w:rsidTr="008C6E37">
        <w:trPr>
          <w:trHeight w:val="284"/>
        </w:trPr>
        <w:tc>
          <w:tcPr>
            <w:tcW w:w="572" w:type="dxa"/>
            <w:vMerge/>
          </w:tcPr>
          <w:p w14:paraId="3243C380" w14:textId="77777777" w:rsidR="008C6E37" w:rsidRPr="00F24ED7" w:rsidRDefault="008C6E37" w:rsidP="00003608">
            <w:pPr>
              <w:suppressAutoHyphens/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3243C381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382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8C6E37" w:rsidRPr="00F24ED7" w14:paraId="3243C387" w14:textId="77777777" w:rsidTr="008C6E37">
        <w:trPr>
          <w:trHeight w:val="284"/>
        </w:trPr>
        <w:tc>
          <w:tcPr>
            <w:tcW w:w="572" w:type="dxa"/>
            <w:vMerge/>
          </w:tcPr>
          <w:p w14:paraId="3243C384" w14:textId="77777777" w:rsidR="008C6E37" w:rsidRPr="00F24ED7" w:rsidRDefault="008C6E37" w:rsidP="00003608">
            <w:pPr>
              <w:suppressAutoHyphens/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  <w:vAlign w:val="center"/>
          </w:tcPr>
          <w:p w14:paraId="3243C385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243C386" w14:textId="77777777" w:rsidR="008C6E37" w:rsidRPr="001B20D4" w:rsidRDefault="008C6E37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965F85" w14:paraId="3243C38D" w14:textId="77777777" w:rsidTr="000F312A">
        <w:trPr>
          <w:trHeight w:val="42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14:paraId="3243C388" w14:textId="77777777" w:rsidR="00965F85" w:rsidRPr="001B20D4" w:rsidRDefault="00965F85" w:rsidP="00003608">
            <w:pPr>
              <w:suppressAutoHyphens/>
            </w:pPr>
          </w:p>
        </w:tc>
        <w:tc>
          <w:tcPr>
            <w:tcW w:w="9209" w:type="dxa"/>
            <w:gridSpan w:val="5"/>
          </w:tcPr>
          <w:p w14:paraId="3243C389" w14:textId="77777777" w:rsidR="00965F85" w:rsidRPr="001B20D4" w:rsidRDefault="00965F85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B20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Předčasný vývoz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65F85" w:rsidRPr="001B20D4" w14:paraId="3243C38B" w14:textId="77777777" w:rsidTr="00E4005B">
              <w:tc>
                <w:tcPr>
                  <w:tcW w:w="5000" w:type="pct"/>
                </w:tcPr>
                <w:p w14:paraId="3243C38A" w14:textId="77777777" w:rsidR="00965F85" w:rsidRPr="001B20D4" w:rsidRDefault="00965F85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8C" w14:textId="77777777" w:rsidR="00965F85" w:rsidRPr="001B20D4" w:rsidRDefault="00965F85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3A3EA6" w:rsidRPr="001B20D4" w14:paraId="3243C393" w14:textId="77777777" w:rsidTr="000F312A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43C38E" w14:textId="77777777" w:rsidR="003A3EA6" w:rsidRPr="001B20D4" w:rsidRDefault="003A3EA6" w:rsidP="00003608">
            <w:pPr>
              <w:suppressAutoHyphens/>
            </w:pPr>
          </w:p>
        </w:tc>
        <w:tc>
          <w:tcPr>
            <w:tcW w:w="9209" w:type="dxa"/>
            <w:gridSpan w:val="5"/>
            <w:tcBorders>
              <w:left w:val="single" w:sz="4" w:space="0" w:color="auto"/>
            </w:tcBorders>
          </w:tcPr>
          <w:p w14:paraId="3243C38F" w14:textId="77777777" w:rsidR="003A3EA6" w:rsidRPr="001B20D4" w:rsidRDefault="003A3EA6" w:rsidP="00003608">
            <w:pPr>
              <w:suppressAutoHyphens/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</w:t>
            </w:r>
            <w:r w:rsidR="00965F85">
              <w:rPr>
                <w:sz w:val="20"/>
                <w:szCs w:val="20"/>
              </w:rPr>
              <w:t>0</w:t>
            </w:r>
            <w:r w:rsidRPr="001B20D4">
              <w:rPr>
                <w:sz w:val="20"/>
                <w:szCs w:val="20"/>
              </w:rPr>
              <w:t xml:space="preserve">. </w:t>
            </w:r>
            <w:r w:rsidR="00965F85">
              <w:rPr>
                <w:sz w:val="20"/>
                <w:szCs w:val="20"/>
              </w:rPr>
              <w:t>Propuštění do volného oběhu bez celního prohlášení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3A3EA6" w:rsidRPr="001B20D4" w14:paraId="3243C391" w14:textId="77777777" w:rsidTr="00E4005B">
              <w:tc>
                <w:tcPr>
                  <w:tcW w:w="5000" w:type="pct"/>
                </w:tcPr>
                <w:p w14:paraId="3243C390" w14:textId="77777777" w:rsidR="003A3EA6" w:rsidRPr="001B20D4" w:rsidRDefault="003A3EA6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92" w14:textId="77777777" w:rsidR="003A3EA6" w:rsidRPr="001B20D4" w:rsidRDefault="003A3EA6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3A3EA6" w:rsidRPr="001575C5" w14:paraId="3243C399" w14:textId="77777777" w:rsidTr="000F312A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94" w14:textId="77777777" w:rsidR="003A3EA6" w:rsidRPr="001575C5" w:rsidRDefault="003A3EA6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2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43C395" w14:textId="77777777" w:rsidR="003A3EA6" w:rsidRPr="001575C5" w:rsidRDefault="00965F85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A3EA6">
              <w:rPr>
                <w:sz w:val="20"/>
                <w:szCs w:val="20"/>
              </w:rPr>
              <w:t>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3A3EA6" w:rsidRPr="001575C5" w14:paraId="3243C397" w14:textId="77777777" w:rsidTr="00E4005B">
              <w:tc>
                <w:tcPr>
                  <w:tcW w:w="5000" w:type="pct"/>
                </w:tcPr>
                <w:p w14:paraId="3243C396" w14:textId="77777777" w:rsidR="003A3EA6" w:rsidRPr="001575C5" w:rsidRDefault="003A3EA6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98" w14:textId="77777777" w:rsidR="003A3EA6" w:rsidRPr="001575C5" w:rsidRDefault="003A3EA6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0F312A" w:rsidRPr="00EA7105" w14:paraId="3243C3A5" w14:textId="77777777" w:rsidTr="000F312A">
        <w:trPr>
          <w:trHeight w:val="34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9A" w14:textId="77777777" w:rsidR="000F312A" w:rsidRPr="00EA7105" w:rsidRDefault="000F312A" w:rsidP="00003608">
            <w:pPr>
              <w:suppressAutoHyphens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</w:tcPr>
          <w:p w14:paraId="3243C39B" w14:textId="77777777" w:rsidR="000F312A" w:rsidRPr="00EA7105" w:rsidRDefault="000F312A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EA7105">
              <w:rPr>
                <w:b/>
                <w:sz w:val="20"/>
                <w:szCs w:val="20"/>
              </w:rPr>
              <w:t xml:space="preserve">.  </w:t>
            </w:r>
          </w:p>
          <w:p w14:paraId="3243C39C" w14:textId="77777777" w:rsidR="000F312A" w:rsidRPr="00EA7105" w:rsidRDefault="000F312A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F14FCA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F14FCA" w:rsidRPr="00EA7105">
              <w:rPr>
                <w:b/>
                <w:sz w:val="20"/>
                <w:szCs w:val="20"/>
              </w:rPr>
              <w:fldChar w:fldCharType="separate"/>
            </w:r>
            <w:r w:rsidR="00E472BA">
              <w:rPr>
                <w:b/>
                <w:noProof/>
                <w:sz w:val="20"/>
                <w:szCs w:val="20"/>
              </w:rPr>
              <w:t>28.4.2016</w:t>
            </w:r>
            <w:r w:rsidR="00F14FCA" w:rsidRPr="00EA710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left w:val="nil"/>
            </w:tcBorders>
          </w:tcPr>
          <w:p w14:paraId="3243C39D" w14:textId="77777777" w:rsidR="000F312A" w:rsidRPr="00EA7105" w:rsidRDefault="000F312A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3243C39E" w14:textId="77777777" w:rsidR="000F312A" w:rsidRDefault="000F312A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................................................ </w:t>
            </w:r>
          </w:p>
          <w:p w14:paraId="3243C39F" w14:textId="77777777" w:rsidR="000F312A" w:rsidRPr="000C34F5" w:rsidRDefault="000F312A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>Jméno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tbl>
            <w:tblPr>
              <w:tblStyle w:val="Mkatabulky"/>
              <w:tblW w:w="38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</w:tblGrid>
            <w:tr w:rsidR="000F312A" w:rsidRPr="0077647A" w14:paraId="3243C3A1" w14:textId="77777777" w:rsidTr="003B0FFE">
              <w:tc>
                <w:tcPr>
                  <w:tcW w:w="5000" w:type="pct"/>
                </w:tcPr>
                <w:p w14:paraId="3243C3A0" w14:textId="77777777" w:rsidR="000F312A" w:rsidRPr="000C34F5" w:rsidRDefault="000F312A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A2" w14:textId="77777777" w:rsidR="000F312A" w:rsidRPr="00EA7105" w:rsidRDefault="000F312A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243C3A3" w14:textId="77777777" w:rsidR="000F312A" w:rsidRDefault="000F312A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Razítko</w:t>
            </w:r>
          </w:p>
          <w:p w14:paraId="3243C3A4" w14:textId="77777777" w:rsidR="000F312A" w:rsidRPr="00EA7105" w:rsidRDefault="000F312A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</w:tbl>
    <w:p w14:paraId="3243C3A6" w14:textId="77777777" w:rsidR="0051088D" w:rsidRDefault="0051088D" w:rsidP="00003608">
      <w:pPr>
        <w:suppressAutoHyphens/>
        <w:rPr>
          <w:b/>
        </w:rPr>
      </w:pPr>
    </w:p>
    <w:p w14:paraId="3243C3A7" w14:textId="77777777" w:rsidR="00944B98" w:rsidRDefault="0051088D" w:rsidP="00003608">
      <w:pPr>
        <w:suppressAutoHyphens/>
        <w:rPr>
          <w:b/>
        </w:rPr>
      </w:pPr>
      <w:r>
        <w:rPr>
          <w:b/>
        </w:rPr>
        <w:br w:type="page"/>
      </w:r>
    </w:p>
    <w:p w14:paraId="3243C3A8" w14:textId="1AECE753" w:rsidR="00944B98" w:rsidRDefault="00944B98" w:rsidP="00003608">
      <w:pPr>
        <w:suppressAutoHyphens/>
        <w:spacing w:line="240" w:lineRule="auto"/>
        <w:ind w:left="993"/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 wp14:anchorId="3243C49D" wp14:editId="3243C49E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DE8">
        <w:rPr>
          <w:b/>
        </w:rPr>
        <w:t>EVROPSKÁ UNIE</w:t>
      </w:r>
    </w:p>
    <w:p w14:paraId="3243C3A9" w14:textId="77777777" w:rsidR="00944B98" w:rsidRDefault="00944B98" w:rsidP="00003608">
      <w:pPr>
        <w:suppressAutoHyphens/>
        <w:spacing w:line="240" w:lineRule="auto"/>
        <w:jc w:val="center"/>
        <w:rPr>
          <w:b/>
        </w:rPr>
      </w:pPr>
      <w:r>
        <w:rPr>
          <w:b/>
        </w:rPr>
        <w:t>P</w:t>
      </w:r>
      <w:r w:rsidRPr="00772889">
        <w:rPr>
          <w:b/>
        </w:rPr>
        <w:t xml:space="preserve">ovolení </w:t>
      </w:r>
      <w:r>
        <w:rPr>
          <w:b/>
        </w:rPr>
        <w:t>režimu pasivního zušlechťovacího styku</w:t>
      </w:r>
    </w:p>
    <w:p w14:paraId="3243C3AA" w14:textId="77777777" w:rsidR="00944B98" w:rsidRDefault="00944B98" w:rsidP="00003608">
      <w:pPr>
        <w:suppressAutoHyphens/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850"/>
        <w:gridCol w:w="1771"/>
        <w:gridCol w:w="1490"/>
        <w:gridCol w:w="3118"/>
      </w:tblGrid>
      <w:tr w:rsidR="00944B98" w14:paraId="3243C3AF" w14:textId="77777777" w:rsidTr="005B1E42">
        <w:trPr>
          <w:trHeight w:val="851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14:paraId="3243C3AB" w14:textId="77777777" w:rsidR="00944B98" w:rsidRDefault="00944B98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43C3AC" w14:textId="77777777" w:rsidR="00944B98" w:rsidRPr="00360745" w:rsidRDefault="00944B98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center"/>
          </w:tcPr>
          <w:p w14:paraId="3243C3AD" w14:textId="4BB8B34B" w:rsidR="00944B98" w:rsidRPr="00462DE8" w:rsidRDefault="00462DE8" w:rsidP="00462D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A230C">
              <w:rPr>
                <w:b/>
                <w:sz w:val="28"/>
                <w:szCs w:val="28"/>
              </w:rPr>
              <w:t xml:space="preserve">CZ XXX RR CZCUCUCU NNNNNN </w:t>
            </w:r>
          </w:p>
          <w:p w14:paraId="3243C3AE" w14:textId="77777777" w:rsidR="00944B98" w:rsidRPr="006C2B76" w:rsidRDefault="00944B98" w:rsidP="00003608">
            <w:pPr>
              <w:suppressAutoHyphens/>
              <w:jc w:val="center"/>
              <w:rPr>
                <w:sz w:val="20"/>
                <w:szCs w:val="20"/>
              </w:rPr>
            </w:pPr>
            <w:r w:rsidRPr="006C2B76">
              <w:rPr>
                <w:sz w:val="20"/>
                <w:szCs w:val="20"/>
              </w:rPr>
              <w:t>(Číslo povolení)</w:t>
            </w:r>
          </w:p>
        </w:tc>
      </w:tr>
      <w:tr w:rsidR="00E826EC" w14:paraId="3243C3B5" w14:textId="77777777" w:rsidTr="005B1E42">
        <w:trPr>
          <w:trHeight w:val="283"/>
        </w:trPr>
        <w:tc>
          <w:tcPr>
            <w:tcW w:w="572" w:type="dxa"/>
            <w:vMerge w:val="restart"/>
            <w:textDirection w:val="btLr"/>
          </w:tcPr>
          <w:p w14:paraId="3243C3B0" w14:textId="77777777" w:rsidR="00E826EC" w:rsidRDefault="00E826EC" w:rsidP="00003608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9209" w:type="dxa"/>
            <w:gridSpan w:val="5"/>
            <w:tcBorders>
              <w:bottom w:val="nil"/>
            </w:tcBorders>
          </w:tcPr>
          <w:p w14:paraId="3243C3B1" w14:textId="77777777" w:rsidR="00E826EC" w:rsidRPr="001B20D4" w:rsidRDefault="00E826EC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B20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Systém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E826EC" w:rsidRPr="001B20D4" w14:paraId="3243C3B3" w14:textId="77777777" w:rsidTr="00BB5A89">
              <w:tc>
                <w:tcPr>
                  <w:tcW w:w="5000" w:type="pct"/>
                </w:tcPr>
                <w:p w14:paraId="3243C3B2" w14:textId="77777777" w:rsidR="00E826EC" w:rsidRPr="001B20D4" w:rsidRDefault="00E826EC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B4" w14:textId="77777777" w:rsidR="00E826EC" w:rsidRDefault="00E826EC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E826EC" w14:paraId="3243C3B8" w14:textId="77777777" w:rsidTr="005B1E42">
        <w:trPr>
          <w:trHeight w:val="283"/>
        </w:trPr>
        <w:tc>
          <w:tcPr>
            <w:tcW w:w="572" w:type="dxa"/>
            <w:vMerge/>
            <w:textDirection w:val="btLr"/>
          </w:tcPr>
          <w:p w14:paraId="3243C3B6" w14:textId="77777777" w:rsidR="00E826EC" w:rsidRDefault="00E826EC" w:rsidP="00003608">
            <w:pPr>
              <w:suppressAutoHyphens/>
              <w:ind w:left="113" w:right="113"/>
              <w:jc w:val="center"/>
              <w:rPr>
                <w:b/>
              </w:rPr>
            </w:pPr>
          </w:p>
        </w:tc>
        <w:tc>
          <w:tcPr>
            <w:tcW w:w="9209" w:type="dxa"/>
            <w:gridSpan w:val="5"/>
            <w:tcBorders>
              <w:bottom w:val="nil"/>
            </w:tcBorders>
          </w:tcPr>
          <w:p w14:paraId="3243C3B7" w14:textId="77777777" w:rsidR="00E826EC" w:rsidRPr="000C34F5" w:rsidRDefault="00E826EC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C34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Náhradní výrobky</w:t>
            </w:r>
            <w:r w:rsidRPr="000C34F5">
              <w:rPr>
                <w:sz w:val="20"/>
                <w:szCs w:val="20"/>
              </w:rPr>
              <w:t xml:space="preserve"> </w:t>
            </w:r>
          </w:p>
        </w:tc>
      </w:tr>
      <w:tr w:rsidR="00E826EC" w14:paraId="3243C3BC" w14:textId="77777777" w:rsidTr="005B1E42">
        <w:trPr>
          <w:trHeight w:val="327"/>
        </w:trPr>
        <w:tc>
          <w:tcPr>
            <w:tcW w:w="572" w:type="dxa"/>
            <w:vMerge/>
          </w:tcPr>
          <w:p w14:paraId="3243C3B9" w14:textId="77777777" w:rsidR="00E826EC" w:rsidRDefault="00E826EC" w:rsidP="00003608">
            <w:pPr>
              <w:suppressAutoHyphens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43C3BA" w14:textId="77777777" w:rsidR="00E826EC" w:rsidRPr="001B20D4" w:rsidRDefault="00E826EC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43C3BB" w14:textId="77777777" w:rsidR="00E826EC" w:rsidRPr="001B20D4" w:rsidRDefault="00E826EC" w:rsidP="00003608">
            <w:pPr>
              <w:suppressAutoHyphens/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</w:tr>
      <w:tr w:rsidR="00E826EC" w:rsidRPr="00F24ED7" w14:paraId="3243C3C0" w14:textId="77777777" w:rsidTr="005B1E42">
        <w:trPr>
          <w:trHeight w:val="284"/>
        </w:trPr>
        <w:tc>
          <w:tcPr>
            <w:tcW w:w="572" w:type="dxa"/>
            <w:vMerge/>
          </w:tcPr>
          <w:p w14:paraId="3243C3BD" w14:textId="77777777" w:rsidR="00E826EC" w:rsidRPr="00F24ED7" w:rsidRDefault="00E826EC" w:rsidP="00003608">
            <w:pPr>
              <w:suppressAutoHyphens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bottom w:val="nil"/>
            </w:tcBorders>
            <w:vAlign w:val="center"/>
          </w:tcPr>
          <w:p w14:paraId="3243C3BE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3243C3BF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E826EC" w:rsidRPr="00F24ED7" w14:paraId="3243C3C4" w14:textId="77777777" w:rsidTr="005B1E42">
        <w:trPr>
          <w:trHeight w:val="284"/>
        </w:trPr>
        <w:tc>
          <w:tcPr>
            <w:tcW w:w="572" w:type="dxa"/>
            <w:vMerge/>
          </w:tcPr>
          <w:p w14:paraId="3243C3C1" w14:textId="77777777" w:rsidR="00E826EC" w:rsidRPr="00F24ED7" w:rsidRDefault="00E826EC" w:rsidP="00003608">
            <w:pPr>
              <w:suppressAutoHyphens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nil"/>
              <w:bottom w:val="nil"/>
            </w:tcBorders>
            <w:vAlign w:val="center"/>
          </w:tcPr>
          <w:p w14:paraId="3243C3C2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3C3C3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E826EC" w:rsidRPr="00F24ED7" w14:paraId="3243C3C8" w14:textId="77777777" w:rsidTr="005B1E42">
        <w:trPr>
          <w:trHeight w:val="284"/>
        </w:trPr>
        <w:tc>
          <w:tcPr>
            <w:tcW w:w="572" w:type="dxa"/>
            <w:vMerge/>
          </w:tcPr>
          <w:p w14:paraId="3243C3C5" w14:textId="77777777" w:rsidR="00E826EC" w:rsidRPr="00F24ED7" w:rsidRDefault="00E826EC" w:rsidP="00003608">
            <w:pPr>
              <w:suppressAutoHyphens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3243C3C6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243C3C7" w14:textId="77777777" w:rsidR="00E826EC" w:rsidRPr="001B20D4" w:rsidRDefault="00E826EC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944B98" w:rsidRPr="001B20D4" w14:paraId="3243C3CE" w14:textId="77777777" w:rsidTr="005B1E42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43C3C9" w14:textId="77777777" w:rsidR="00944B98" w:rsidRPr="001B20D4" w:rsidRDefault="00944B98" w:rsidP="00003608">
            <w:pPr>
              <w:suppressAutoHyphens/>
            </w:pPr>
          </w:p>
        </w:tc>
        <w:tc>
          <w:tcPr>
            <w:tcW w:w="9209" w:type="dxa"/>
            <w:gridSpan w:val="5"/>
            <w:tcBorders>
              <w:left w:val="single" w:sz="4" w:space="0" w:color="auto"/>
            </w:tcBorders>
          </w:tcPr>
          <w:p w14:paraId="3243C3CA" w14:textId="66F3AE18" w:rsidR="00944B98" w:rsidRPr="001B20D4" w:rsidRDefault="00944B98" w:rsidP="00003608">
            <w:pPr>
              <w:suppressAutoHyphens/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1B20D4">
              <w:rPr>
                <w:sz w:val="20"/>
                <w:szCs w:val="20"/>
              </w:rPr>
              <w:t xml:space="preserve">. 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44B98" w:rsidRPr="001B20D4" w14:paraId="3243C3CC" w14:textId="77777777" w:rsidTr="00BB5A89">
              <w:tc>
                <w:tcPr>
                  <w:tcW w:w="5000" w:type="pct"/>
                </w:tcPr>
                <w:p w14:paraId="3243C3CB" w14:textId="77777777" w:rsidR="00944B98" w:rsidRPr="001B20D4" w:rsidRDefault="00944B98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CD" w14:textId="77777777" w:rsidR="00944B98" w:rsidRPr="001B20D4" w:rsidRDefault="00944B98" w:rsidP="00003608">
            <w:pPr>
              <w:suppressAutoHyphens/>
              <w:rPr>
                <w:sz w:val="18"/>
                <w:szCs w:val="18"/>
              </w:rPr>
            </w:pPr>
          </w:p>
        </w:tc>
      </w:tr>
      <w:tr w:rsidR="00E826EC" w:rsidRPr="001575C5" w14:paraId="3243C3D4" w14:textId="77777777" w:rsidTr="005B1E42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CF" w14:textId="77777777" w:rsidR="00E826EC" w:rsidRPr="001575C5" w:rsidRDefault="00E826EC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2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43C3D0" w14:textId="2D6ACBC7" w:rsidR="00E826EC" w:rsidRPr="001575C5" w:rsidRDefault="00E826EC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E826EC" w:rsidRPr="001575C5" w14:paraId="3243C3D2" w14:textId="77777777" w:rsidTr="00BB5A89">
              <w:tc>
                <w:tcPr>
                  <w:tcW w:w="5000" w:type="pct"/>
                </w:tcPr>
                <w:p w14:paraId="3243C3D1" w14:textId="77777777" w:rsidR="00E826EC" w:rsidRPr="001575C5" w:rsidRDefault="00E826EC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D3" w14:textId="77777777" w:rsidR="00E826EC" w:rsidRDefault="00E826EC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944B98" w:rsidRPr="001575C5" w14:paraId="3243C3DA" w14:textId="77777777" w:rsidTr="005B1E42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D5" w14:textId="77777777" w:rsidR="00944B98" w:rsidRPr="001575C5" w:rsidRDefault="00944B98" w:rsidP="000036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2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43C3D6" w14:textId="77777777" w:rsidR="00944B98" w:rsidRPr="001575C5" w:rsidRDefault="00944B98" w:rsidP="000036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26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44B98" w:rsidRPr="001575C5" w14:paraId="3243C3D8" w14:textId="77777777" w:rsidTr="00BB5A89">
              <w:tc>
                <w:tcPr>
                  <w:tcW w:w="5000" w:type="pct"/>
                </w:tcPr>
                <w:p w14:paraId="3243C3D7" w14:textId="77777777" w:rsidR="00944B98" w:rsidRPr="001575C5" w:rsidRDefault="00944B98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D9" w14:textId="77777777" w:rsidR="00944B98" w:rsidRPr="001575C5" w:rsidRDefault="00944B98" w:rsidP="00003608">
            <w:pPr>
              <w:suppressAutoHyphens/>
              <w:rPr>
                <w:sz w:val="20"/>
                <w:szCs w:val="20"/>
              </w:rPr>
            </w:pPr>
          </w:p>
        </w:tc>
      </w:tr>
      <w:tr w:rsidR="005B1E42" w:rsidRPr="00EA7105" w14:paraId="3243C3E6" w14:textId="77777777" w:rsidTr="005B1E42">
        <w:trPr>
          <w:trHeight w:val="34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3C3DB" w14:textId="77777777" w:rsidR="005B1E42" w:rsidRPr="00EA7105" w:rsidRDefault="005B1E42" w:rsidP="00003608">
            <w:pPr>
              <w:suppressAutoHyphens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</w:tcPr>
          <w:p w14:paraId="3243C3DC" w14:textId="77777777" w:rsidR="005B1E42" w:rsidRPr="00EA7105" w:rsidRDefault="005B1E42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EA7105">
              <w:rPr>
                <w:b/>
                <w:sz w:val="20"/>
                <w:szCs w:val="20"/>
              </w:rPr>
              <w:t xml:space="preserve">.  </w:t>
            </w:r>
          </w:p>
          <w:p w14:paraId="3243C3DD" w14:textId="77777777" w:rsidR="005B1E42" w:rsidRPr="00EA7105" w:rsidRDefault="005B1E42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F14FCA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F14FCA" w:rsidRPr="00EA7105">
              <w:rPr>
                <w:b/>
                <w:sz w:val="20"/>
                <w:szCs w:val="20"/>
              </w:rPr>
              <w:fldChar w:fldCharType="separate"/>
            </w:r>
            <w:r w:rsidR="00E472BA">
              <w:rPr>
                <w:b/>
                <w:noProof/>
                <w:sz w:val="20"/>
                <w:szCs w:val="20"/>
              </w:rPr>
              <w:t>28.4.2016</w:t>
            </w:r>
            <w:r w:rsidR="00F14FCA" w:rsidRPr="00EA710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left w:val="nil"/>
            </w:tcBorders>
          </w:tcPr>
          <w:p w14:paraId="3243C3DE" w14:textId="77777777" w:rsidR="005B1E42" w:rsidRPr="00EA7105" w:rsidRDefault="005B1E42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3243C3DF" w14:textId="77777777" w:rsidR="005B1E42" w:rsidRDefault="005B1E42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................................................ </w:t>
            </w:r>
          </w:p>
          <w:p w14:paraId="3243C3E0" w14:textId="77777777" w:rsidR="005B1E42" w:rsidRPr="000C34F5" w:rsidRDefault="005B1E42" w:rsidP="00003608">
            <w:pPr>
              <w:suppressAutoHyphens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>Jméno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tbl>
            <w:tblPr>
              <w:tblStyle w:val="Mkatabulky"/>
              <w:tblW w:w="38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</w:tblGrid>
            <w:tr w:rsidR="005B1E42" w:rsidRPr="0077647A" w14:paraId="3243C3E2" w14:textId="77777777" w:rsidTr="003B0FFE">
              <w:tc>
                <w:tcPr>
                  <w:tcW w:w="5000" w:type="pct"/>
                </w:tcPr>
                <w:p w14:paraId="3243C3E1" w14:textId="77777777" w:rsidR="005B1E42" w:rsidRPr="000C34F5" w:rsidRDefault="005B1E42" w:rsidP="00003608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3C3E3" w14:textId="77777777" w:rsidR="005B1E42" w:rsidRPr="00EA7105" w:rsidRDefault="005B1E42" w:rsidP="00003608">
            <w:pPr>
              <w:suppressAutoHyphens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243C3E4" w14:textId="77777777" w:rsidR="005B1E42" w:rsidRDefault="005B1E42" w:rsidP="000036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Razítko</w:t>
            </w:r>
          </w:p>
          <w:p w14:paraId="3243C3E5" w14:textId="77777777" w:rsidR="005B1E42" w:rsidRPr="00EA7105" w:rsidRDefault="005B1E42" w:rsidP="00003608">
            <w:pPr>
              <w:suppressAutoHyphens/>
              <w:rPr>
                <w:b/>
                <w:sz w:val="20"/>
                <w:szCs w:val="20"/>
              </w:rPr>
            </w:pPr>
          </w:p>
        </w:tc>
      </w:tr>
    </w:tbl>
    <w:p w14:paraId="3243C3E7" w14:textId="77777777" w:rsidR="00944B98" w:rsidRDefault="00944B98" w:rsidP="00003608">
      <w:pPr>
        <w:suppressAutoHyphens/>
        <w:rPr>
          <w:b/>
        </w:rPr>
      </w:pPr>
    </w:p>
    <w:p w14:paraId="3243C3E8" w14:textId="77777777" w:rsidR="0051088D" w:rsidRDefault="0051088D" w:rsidP="00003608">
      <w:pPr>
        <w:suppressAutoHyphens/>
        <w:rPr>
          <w:b/>
        </w:rPr>
      </w:pPr>
    </w:p>
    <w:p w14:paraId="3243C3E9" w14:textId="77777777" w:rsidR="006B0143" w:rsidRDefault="006B0143" w:rsidP="00003608">
      <w:pPr>
        <w:suppressAutoHyphens/>
        <w:rPr>
          <w:color w:val="FF0000"/>
        </w:rPr>
      </w:pPr>
      <w:r>
        <w:rPr>
          <w:color w:val="FF0000"/>
        </w:rPr>
        <w:br w:type="page"/>
      </w:r>
    </w:p>
    <w:p w14:paraId="3243C3EA" w14:textId="11222BB6" w:rsidR="003B0FFE" w:rsidRPr="00AF27D0" w:rsidRDefault="003B0FFE" w:rsidP="00003608">
      <w:pPr>
        <w:suppressAutoHyphens/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AF27D0">
        <w:rPr>
          <w:rFonts w:ascii="Arial" w:hAnsi="Arial" w:cs="Arial"/>
        </w:rPr>
        <w:lastRenderedPageBreak/>
        <w:t xml:space="preserve">VYSVĚTLIVKY K TISKOPISU </w:t>
      </w:r>
      <w:r w:rsidR="001C0F0E">
        <w:rPr>
          <w:rFonts w:ascii="Arial" w:hAnsi="Arial" w:cs="Arial"/>
        </w:rPr>
        <w:t xml:space="preserve">POVOLENÍ </w:t>
      </w:r>
      <w:r w:rsidR="00BD5E83">
        <w:rPr>
          <w:rFonts w:ascii="Arial" w:hAnsi="Arial" w:cs="Arial"/>
        </w:rPr>
        <w:t xml:space="preserve">ZVLÁŠTNÍHO </w:t>
      </w:r>
      <w:r w:rsidRPr="00AF27D0">
        <w:rPr>
          <w:rFonts w:ascii="Arial" w:hAnsi="Arial" w:cs="Arial"/>
        </w:rPr>
        <w:t>REŽIM</w:t>
      </w:r>
      <w:r w:rsidR="001C0F0E">
        <w:rPr>
          <w:rFonts w:ascii="Arial" w:hAnsi="Arial" w:cs="Arial"/>
        </w:rPr>
        <w:t>U</w:t>
      </w:r>
      <w:r w:rsidRPr="00AF27D0">
        <w:rPr>
          <w:rFonts w:ascii="Arial" w:hAnsi="Arial" w:cs="Arial"/>
        </w:rPr>
        <w:t xml:space="preserve"> </w:t>
      </w:r>
    </w:p>
    <w:p w14:paraId="3243C3EB" w14:textId="4CE2632B" w:rsidR="00FF4F93" w:rsidRDefault="00FF4F93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Upozornění: Tyto vysvětlivky se vztahují pouze k povolení uděleného celním úřadem. </w:t>
      </w:r>
    </w:p>
    <w:p w14:paraId="3243C3EC" w14:textId="77777777" w:rsidR="00003608" w:rsidRDefault="00003608" w:rsidP="00A158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Vysvětlivky jsou také doplněny o některé údaje vyplňované do aplikace ASEO, kterými se doplňuje </w:t>
      </w:r>
      <w:r w:rsidR="00A1580D" w:rsidRPr="00A1580D">
        <w:rPr>
          <w:rFonts w:ascii="Arial" w:hAnsi="Arial" w:cs="Arial"/>
          <w:b/>
        </w:rPr>
        <w:t>Uživatelská příručka aplikace ASEO</w:t>
      </w:r>
      <w:r w:rsidR="00A1580D">
        <w:rPr>
          <w:rFonts w:ascii="Arial" w:hAnsi="Arial" w:cs="Arial"/>
          <w:b/>
        </w:rPr>
        <w:t>, jejíž znění je pro uživatele závazné, pokud nebude stanoveno jinak.</w:t>
      </w:r>
    </w:p>
    <w:p w14:paraId="24034D40" w14:textId="4058D51A" w:rsidR="00E91872" w:rsidRDefault="00E91872" w:rsidP="00A158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povolení: </w:t>
      </w:r>
    </w:p>
    <w:p w14:paraId="25C6D577" w14:textId="77777777" w:rsidR="00E91872" w:rsidRDefault="00E91872" w:rsidP="00A15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Uvádí se číslo povolení. Číslo povolení je generováno aplikací ASEO v okamžiku uložení nové žádosti a má následující strukturu: </w:t>
      </w:r>
    </w:p>
    <w:p w14:paraId="6225D8DD" w14:textId="77777777" w:rsid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skladba čísla CZ XXX RR CZCUCUCU NNNNNN kde:</w:t>
      </w:r>
    </w:p>
    <w:p w14:paraId="60FD90F1" w14:textId="77777777" w:rsidR="00E91872" w:rsidRDefault="00E91872" w:rsidP="00E91872">
      <w:pPr>
        <w:pStyle w:val="Odstavecseseznamem"/>
        <w:jc w:val="both"/>
      </w:pPr>
      <w:r w:rsidRPr="00111A92">
        <w:rPr>
          <w:b/>
        </w:rPr>
        <w:t>CZ</w:t>
      </w:r>
      <w:r>
        <w:t xml:space="preserve"> – identifikační kód členského státu, v němž se přijímá rozhodnutí, dvoumístný alfabetický kód</w:t>
      </w:r>
    </w:p>
    <w:p w14:paraId="7AAE54A6" w14:textId="29CA7A19" w:rsidR="00E91872" w:rsidRDefault="00E91872" w:rsidP="00E91872">
      <w:pPr>
        <w:pStyle w:val="Odstavecseseznamem"/>
        <w:jc w:val="both"/>
      </w:pPr>
      <w:r w:rsidRPr="00111A92">
        <w:rPr>
          <w:b/>
        </w:rPr>
        <w:t>XXX</w:t>
      </w:r>
      <w:r>
        <w:t xml:space="preserve"> – kód typu rozhodnutí, až třímístný alfanumerický kód</w:t>
      </w:r>
    </w:p>
    <w:p w14:paraId="0CF2621D" w14:textId="77777777" w:rsidR="00E91872" w:rsidRDefault="00E91872" w:rsidP="00E91872">
      <w:pPr>
        <w:pStyle w:val="Odstavecseseznamem"/>
        <w:jc w:val="both"/>
      </w:pPr>
      <w:r w:rsidRPr="00111A92">
        <w:rPr>
          <w:b/>
        </w:rPr>
        <w:t>RR</w:t>
      </w:r>
      <w:r>
        <w:t xml:space="preserve"> – rok vydání (přijetí žádosti), dvoumístný numerický kód</w:t>
      </w:r>
    </w:p>
    <w:p w14:paraId="49AAA51D" w14:textId="77777777" w:rsidR="00E91872" w:rsidRDefault="00E91872" w:rsidP="00E91872">
      <w:pPr>
        <w:pStyle w:val="Odstavecseseznamem"/>
        <w:jc w:val="both"/>
      </w:pPr>
      <w:r w:rsidRPr="00111A92">
        <w:rPr>
          <w:b/>
        </w:rPr>
        <w:t>CZCUCUCU</w:t>
      </w:r>
      <w:r>
        <w:t xml:space="preserve"> – kód vydávajícího celního úřadu, osmimístný alfanumerický kód</w:t>
      </w:r>
    </w:p>
    <w:p w14:paraId="328D1451" w14:textId="0867513C" w:rsidR="00E91872" w:rsidRDefault="00E91872" w:rsidP="00E91872">
      <w:pPr>
        <w:pStyle w:val="Odstavecseseznamem"/>
        <w:jc w:val="both"/>
      </w:pPr>
      <w:r w:rsidRPr="00111A92">
        <w:rPr>
          <w:b/>
        </w:rPr>
        <w:t>NNNNN</w:t>
      </w:r>
      <w:r w:rsidRPr="00111A92">
        <w:rPr>
          <w:b/>
          <w:i/>
        </w:rPr>
        <w:t>N</w:t>
      </w:r>
      <w:r>
        <w:t xml:space="preserve"> – jedinečné pořadové číslo povolení, numerický kód, max 9999/rok/CÚ + kontrolní číslo (modulo)</w:t>
      </w:r>
    </w:p>
    <w:p w14:paraId="57BAEA52" w14:textId="3624C61C" w:rsidR="00E91872" w:rsidRP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ind w:left="1276"/>
        <w:jc w:val="both"/>
      </w:pPr>
      <w:r w:rsidRPr="00E91872">
        <w:rPr>
          <w:b/>
        </w:rPr>
        <w:t xml:space="preserve">CW – </w:t>
      </w:r>
      <w:r>
        <w:t>povolení pro použití režimu uskladňování v celním skladu</w:t>
      </w:r>
    </w:p>
    <w:p w14:paraId="05EE9D94" w14:textId="545A69B4" w:rsid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ind w:left="1276"/>
        <w:jc w:val="both"/>
      </w:pPr>
      <w:r>
        <w:rPr>
          <w:b/>
        </w:rPr>
        <w:t>IPO –</w:t>
      </w:r>
      <w:r>
        <w:t xml:space="preserve"> povolení pro použití režimu aktivního zušlechťovacího styku </w:t>
      </w:r>
    </w:p>
    <w:p w14:paraId="2E1FEEBD" w14:textId="592354C8" w:rsid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ind w:left="1276"/>
        <w:jc w:val="both"/>
      </w:pPr>
      <w:r>
        <w:rPr>
          <w:b/>
        </w:rPr>
        <w:t>OPO -</w:t>
      </w:r>
      <w:r>
        <w:t xml:space="preserve"> povolení pro použití režimu pasivního zušlechťovacího styku </w:t>
      </w:r>
    </w:p>
    <w:p w14:paraId="1A169670" w14:textId="4DE1E6D5" w:rsid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ind w:left="1276"/>
        <w:jc w:val="both"/>
      </w:pPr>
      <w:r w:rsidRPr="0076072B">
        <w:rPr>
          <w:b/>
        </w:rPr>
        <w:t>EUS</w:t>
      </w:r>
      <w:r>
        <w:t xml:space="preserve"> – povolení pro použití režimu konečného užití </w:t>
      </w:r>
    </w:p>
    <w:p w14:paraId="6F960EFE" w14:textId="6E616772" w:rsidR="00E91872" w:rsidRDefault="00E91872" w:rsidP="00E91872">
      <w:pPr>
        <w:pStyle w:val="Odstavecseseznamem"/>
        <w:numPr>
          <w:ilvl w:val="0"/>
          <w:numId w:val="4"/>
        </w:numPr>
        <w:spacing w:after="160" w:line="259" w:lineRule="auto"/>
        <w:ind w:left="1276"/>
        <w:jc w:val="both"/>
      </w:pPr>
      <w:r>
        <w:rPr>
          <w:b/>
        </w:rPr>
        <w:t xml:space="preserve">TEA </w:t>
      </w:r>
      <w:r>
        <w:t xml:space="preserve">– povolení použití režimu dočasného použití </w:t>
      </w:r>
    </w:p>
    <w:p w14:paraId="3243C3ED" w14:textId="7F5FA09B" w:rsidR="00432960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F27D0">
        <w:rPr>
          <w:rFonts w:ascii="Arial" w:hAnsi="Arial" w:cs="Arial"/>
          <w:b/>
        </w:rPr>
        <w:t>1.  Držitel povolení</w:t>
      </w:r>
      <w:r w:rsidR="00432960" w:rsidRPr="00271E2E">
        <w:rPr>
          <w:rFonts w:ascii="Arial" w:hAnsi="Arial" w:cs="Arial"/>
        </w:rPr>
        <w:t>.</w:t>
      </w:r>
    </w:p>
    <w:p w14:paraId="3243C3EE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Uvádí se jméno, příjmení a úplná adresa </w:t>
      </w:r>
      <w:r w:rsidR="003B00F3" w:rsidRPr="00271E2E">
        <w:rPr>
          <w:rFonts w:ascii="Arial" w:hAnsi="Arial" w:cs="Arial"/>
        </w:rPr>
        <w:t>držitele povolení</w:t>
      </w:r>
      <w:r w:rsidRPr="00271E2E">
        <w:rPr>
          <w:rFonts w:ascii="Arial" w:hAnsi="Arial" w:cs="Arial"/>
        </w:rPr>
        <w:t xml:space="preserve">. </w:t>
      </w:r>
      <w:r w:rsidR="003B00F3" w:rsidRPr="00271E2E">
        <w:rPr>
          <w:rFonts w:ascii="Arial" w:hAnsi="Arial" w:cs="Arial"/>
        </w:rPr>
        <w:t>Držitelem povolení s</w:t>
      </w:r>
      <w:r w:rsidRPr="00271E2E">
        <w:rPr>
          <w:rFonts w:ascii="Arial" w:hAnsi="Arial" w:cs="Arial"/>
        </w:rPr>
        <w:t xml:space="preserve">e rozumí osoba, které je povolení vydáno. Jako identifikátor </w:t>
      </w:r>
      <w:r w:rsidR="0068666C" w:rsidRPr="00271E2E">
        <w:rPr>
          <w:rFonts w:ascii="Arial" w:hAnsi="Arial" w:cs="Arial"/>
        </w:rPr>
        <w:t>držitele</w:t>
      </w:r>
      <w:r w:rsidRPr="00271E2E">
        <w:rPr>
          <w:rFonts w:ascii="Arial" w:hAnsi="Arial" w:cs="Arial"/>
        </w:rPr>
        <w:t xml:space="preserve"> se uvádí č. EORI. </w:t>
      </w:r>
      <w:r w:rsidR="003B00F3" w:rsidRPr="00271E2E">
        <w:rPr>
          <w:rFonts w:ascii="Arial" w:hAnsi="Arial" w:cs="Arial"/>
        </w:rPr>
        <w:t>Ad hoc číslo (EORI) nemůže být pro provádění režimu použito.</w:t>
      </w:r>
    </w:p>
    <w:p w14:paraId="3243C3EF" w14:textId="77777777" w:rsidR="00432960" w:rsidRPr="00271E2E" w:rsidRDefault="00432960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Jméno, příjmení a úplná adresa držitele povolení mohou být doplněny o kontaktní údaje.</w:t>
      </w:r>
    </w:p>
    <w:p w14:paraId="3243C3F0" w14:textId="77777777" w:rsidR="00432960" w:rsidRPr="00271E2E" w:rsidRDefault="00432960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V případě organizační složky je držitelem povolení zřizovatel organizační složky.</w:t>
      </w:r>
    </w:p>
    <w:p w14:paraId="3243C3F1" w14:textId="333E9A03" w:rsidR="00432960" w:rsidRPr="00271E2E" w:rsidRDefault="00432960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 xml:space="preserve">Vystavující orgán </w:t>
      </w:r>
      <w:r w:rsidRPr="00271E2E">
        <w:rPr>
          <w:rFonts w:ascii="Arial" w:hAnsi="Arial" w:cs="Arial"/>
        </w:rPr>
        <w:t>– Uvádí se celý název a úplná adresa celního úřadu, který povolení udělil.</w:t>
      </w:r>
      <w:r w:rsidR="00FC730E" w:rsidRPr="00271E2E">
        <w:rPr>
          <w:rFonts w:ascii="Arial" w:hAnsi="Arial" w:cs="Arial"/>
        </w:rPr>
        <w:t xml:space="preserve"> </w:t>
      </w:r>
    </w:p>
    <w:p w14:paraId="3243C3F2" w14:textId="77777777" w:rsidR="00E50280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1.a Toto rozhodnutí se vztahuje k žádosti ze dne, ref. č.</w:t>
      </w:r>
      <w:r w:rsidRPr="00271E2E">
        <w:rPr>
          <w:rFonts w:ascii="Arial" w:hAnsi="Arial" w:cs="Arial"/>
        </w:rPr>
        <w:t xml:space="preserve"> – Uvádí se odkaz na č.j. žádosti, datum podání žádosti. </w:t>
      </w:r>
    </w:p>
    <w:p w14:paraId="3243C3F3" w14:textId="03A72562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Do této kolonky se uvádí také hmotně-právní a procesně právní ustanovení, podle kterých je povolení vydáváno. </w:t>
      </w:r>
    </w:p>
    <w:p w14:paraId="3243C3F5" w14:textId="5E9588A6" w:rsidR="003B0FFE" w:rsidRPr="00271E2E" w:rsidRDefault="003B0FFE" w:rsidP="008F6DBE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2.  Celní režim(y)</w:t>
      </w:r>
      <w:r w:rsidRPr="00271E2E">
        <w:rPr>
          <w:rFonts w:ascii="Arial" w:hAnsi="Arial" w:cs="Arial"/>
        </w:rPr>
        <w:t xml:space="preserve"> - Uvádí se celní režim, do kter</w:t>
      </w:r>
      <w:r w:rsidR="00664253" w:rsidRPr="00271E2E">
        <w:rPr>
          <w:rFonts w:ascii="Arial" w:hAnsi="Arial" w:cs="Arial"/>
        </w:rPr>
        <w:t>ého</w:t>
      </w:r>
      <w:r w:rsidRPr="00271E2E">
        <w:rPr>
          <w:rFonts w:ascii="Arial" w:hAnsi="Arial" w:cs="Arial"/>
        </w:rPr>
        <w:t xml:space="preserve"> má být propuštěno zboží uvedené v kolonce 7. Jedná se o tyto celní režimy: </w:t>
      </w:r>
    </w:p>
    <w:p w14:paraId="3243C3F6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uskladňování v celním skladu </w:t>
      </w:r>
    </w:p>
    <w:p w14:paraId="3243C3F9" w14:textId="2B45E9F0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aktivní zušlechťovací styk </w:t>
      </w:r>
    </w:p>
    <w:p w14:paraId="3243C3FA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dočasné použití </w:t>
      </w:r>
    </w:p>
    <w:p w14:paraId="3243C3FB" w14:textId="77777777" w:rsidR="003B0FF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pasivní zušlechťovací styk </w:t>
      </w:r>
    </w:p>
    <w:p w14:paraId="342C6864" w14:textId="243FE1CE" w:rsidR="008F6DBE" w:rsidRPr="00271E2E" w:rsidRDefault="008F6DB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</w:t>
      </w:r>
      <w:r>
        <w:rPr>
          <w:rFonts w:ascii="Arial" w:hAnsi="Arial" w:cs="Arial"/>
        </w:rPr>
        <w:t>konečné užití</w:t>
      </w:r>
      <w:r w:rsidRPr="00271E2E">
        <w:rPr>
          <w:rFonts w:ascii="Arial" w:hAnsi="Arial" w:cs="Arial"/>
        </w:rPr>
        <w:t xml:space="preserve"> </w:t>
      </w:r>
    </w:p>
    <w:p w14:paraId="3243C3FC" w14:textId="41C65562" w:rsidR="00320691" w:rsidRPr="00271E2E" w:rsidRDefault="00320691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Udělení povolení pro více celních režimů není možné.</w:t>
      </w:r>
    </w:p>
    <w:p w14:paraId="3243C3FD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lastRenderedPageBreak/>
        <w:t xml:space="preserve">3.  Druh </w:t>
      </w:r>
      <w:r w:rsidR="001C0F0E" w:rsidRPr="00271E2E">
        <w:rPr>
          <w:rFonts w:ascii="Arial" w:hAnsi="Arial" w:cs="Arial"/>
          <w:b/>
        </w:rPr>
        <w:t>povolení</w:t>
      </w:r>
      <w:r w:rsidRPr="00271E2E">
        <w:rPr>
          <w:rFonts w:ascii="Arial" w:hAnsi="Arial" w:cs="Arial"/>
        </w:rPr>
        <w:t xml:space="preserve"> - Druh </w:t>
      </w:r>
      <w:r w:rsidR="00883E60" w:rsidRPr="00271E2E">
        <w:rPr>
          <w:rFonts w:ascii="Arial" w:hAnsi="Arial" w:cs="Arial"/>
        </w:rPr>
        <w:t>povolení</w:t>
      </w:r>
      <w:r w:rsidRPr="00271E2E">
        <w:rPr>
          <w:rFonts w:ascii="Arial" w:hAnsi="Arial" w:cs="Arial"/>
        </w:rPr>
        <w:t xml:space="preserve"> musí být uveden v této kolonce alespoň jedním z těchto kódů: </w:t>
      </w:r>
    </w:p>
    <w:p w14:paraId="3243C3FE" w14:textId="3E51CE3C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1 =  první </w:t>
      </w:r>
      <w:r w:rsidR="003052F5">
        <w:rPr>
          <w:rFonts w:ascii="Arial" w:hAnsi="Arial" w:cs="Arial"/>
        </w:rPr>
        <w:t xml:space="preserve"> </w:t>
      </w:r>
      <w:r w:rsidR="00883E60" w:rsidRPr="00271E2E">
        <w:rPr>
          <w:rFonts w:ascii="Arial" w:hAnsi="Arial" w:cs="Arial"/>
        </w:rPr>
        <w:t>povolení</w:t>
      </w:r>
      <w:r w:rsidRPr="00271E2E">
        <w:rPr>
          <w:rFonts w:ascii="Arial" w:hAnsi="Arial" w:cs="Arial"/>
        </w:rPr>
        <w:t xml:space="preserve"> </w:t>
      </w:r>
    </w:p>
    <w:p w14:paraId="36B1902D" w14:textId="77777777" w:rsidR="00D442C3" w:rsidRDefault="00883E60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2 = změna povolení</w:t>
      </w:r>
      <w:r w:rsidR="003B0FFE" w:rsidRPr="00271E2E">
        <w:rPr>
          <w:rFonts w:ascii="Arial" w:hAnsi="Arial" w:cs="Arial"/>
        </w:rPr>
        <w:t xml:space="preserve"> nebo obnovení povolení (rovněž se uvádí číslo povolení) </w:t>
      </w:r>
    </w:p>
    <w:p w14:paraId="3243C400" w14:textId="514B98D1" w:rsidR="003B0FFE" w:rsidRPr="00271E2E" w:rsidRDefault="00883E60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3 =  </w:t>
      </w:r>
      <w:r w:rsidR="003052F5">
        <w:rPr>
          <w:rFonts w:ascii="Arial" w:hAnsi="Arial" w:cs="Arial"/>
        </w:rPr>
        <w:t>obnovené povolení</w:t>
      </w:r>
      <w:r w:rsidR="003B0FFE" w:rsidRPr="00271E2E">
        <w:rPr>
          <w:rFonts w:ascii="Arial" w:hAnsi="Arial" w:cs="Arial"/>
        </w:rPr>
        <w:t xml:space="preserve"> </w:t>
      </w:r>
    </w:p>
    <w:p w14:paraId="3243C402" w14:textId="77777777" w:rsidR="00322159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4.  Dodatkové tiskopisy</w:t>
      </w:r>
      <w:r w:rsidRPr="00271E2E">
        <w:rPr>
          <w:rFonts w:ascii="Arial" w:hAnsi="Arial" w:cs="Arial"/>
        </w:rPr>
        <w:t xml:space="preserve"> - Uvádí se počet přiložených dodatkových tiskopisů.  </w:t>
      </w:r>
    </w:p>
    <w:p w14:paraId="3243C403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Dodatkové tiskopisy jsou určeny pro tyto režimy:</w:t>
      </w:r>
    </w:p>
    <w:p w14:paraId="3243C404" w14:textId="77777777" w:rsidR="003B0FFE" w:rsidRPr="00271E2E" w:rsidRDefault="00FC730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- </w:t>
      </w:r>
      <w:r w:rsidR="003B0FFE" w:rsidRPr="00271E2E">
        <w:rPr>
          <w:rFonts w:ascii="Arial" w:hAnsi="Arial" w:cs="Arial"/>
          <w:i/>
        </w:rPr>
        <w:t xml:space="preserve">uskladňování  v celním  skladu,  </w:t>
      </w:r>
    </w:p>
    <w:p w14:paraId="3243C405" w14:textId="77777777" w:rsidR="003B0FFE" w:rsidRPr="00271E2E" w:rsidRDefault="00FC730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- </w:t>
      </w:r>
      <w:r w:rsidR="003B0FFE" w:rsidRPr="00271E2E">
        <w:rPr>
          <w:rFonts w:ascii="Arial" w:hAnsi="Arial" w:cs="Arial"/>
          <w:i/>
        </w:rPr>
        <w:t xml:space="preserve">aktivní  zušlechťovací  styk  (pokud  je  to  třeba) a </w:t>
      </w:r>
    </w:p>
    <w:p w14:paraId="3243C406" w14:textId="77777777" w:rsidR="003B0FFE" w:rsidRPr="00271E2E" w:rsidRDefault="00FC730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- </w:t>
      </w:r>
      <w:r w:rsidR="003B0FFE" w:rsidRPr="00271E2E">
        <w:rPr>
          <w:rFonts w:ascii="Arial" w:hAnsi="Arial" w:cs="Arial"/>
          <w:i/>
        </w:rPr>
        <w:t xml:space="preserve">pasivní zušlechťovací styk (pokud je to třeba). </w:t>
      </w:r>
    </w:p>
    <w:p w14:paraId="3243C407" w14:textId="77777777" w:rsidR="00FC730E" w:rsidRPr="00271E2E" w:rsidRDefault="00FC730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</w:p>
    <w:p w14:paraId="3243C408" w14:textId="77777777" w:rsidR="00FC730E" w:rsidRPr="00271E2E" w:rsidRDefault="00FC730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U AZS a PZS není třeba tiskopis vyplňovat, pokud nejsou povoleny operace popsané v dodatkovém tiskopise.</w:t>
      </w:r>
    </w:p>
    <w:p w14:paraId="3243C409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5.  Místo a druh účetnictví/záznamů</w:t>
      </w:r>
      <w:r w:rsidRPr="00271E2E">
        <w:rPr>
          <w:rFonts w:ascii="Arial" w:hAnsi="Arial" w:cs="Arial"/>
        </w:rPr>
        <w:t xml:space="preserve"> - Uvádí se místo,  kde  je  účetnictví  vedeno.  Jedná  se  o místo,  kde  jsou  vedeny  obchodní, daňové  nebo  jiné  účetní  údaje  </w:t>
      </w:r>
      <w:r w:rsidR="0068666C" w:rsidRPr="00271E2E">
        <w:rPr>
          <w:rFonts w:ascii="Arial" w:hAnsi="Arial" w:cs="Arial"/>
        </w:rPr>
        <w:t xml:space="preserve">držitel </w:t>
      </w:r>
      <w:r w:rsidR="00FC730E" w:rsidRPr="00271E2E">
        <w:rPr>
          <w:rFonts w:ascii="Arial" w:hAnsi="Arial" w:cs="Arial"/>
        </w:rPr>
        <w:t>povolení</w:t>
      </w:r>
      <w:r w:rsidRPr="00271E2E">
        <w:rPr>
          <w:rFonts w:ascii="Arial" w:hAnsi="Arial" w:cs="Arial"/>
        </w:rPr>
        <w:t xml:space="preserve">  nebo  vedené  na  jeho  účet.  Uvádí se rovněž  druh účetnictví a upřesní se použitý systém (podvojné účetnictví, typ účetního systému).  Rovněž  se uvádí druh  záznamů  (evidence  zboží – skladová evidence, např. SAP)  používaných  pro  režim.  „Záznamy“  se rozumějí  údaje  obsahující  soubor  údajů  a  technických  položek,  které  celním  orgánům umožňují provádět nad režimem dohled a kontrolovat jej. </w:t>
      </w:r>
    </w:p>
    <w:p w14:paraId="3243C40C" w14:textId="651800C5" w:rsidR="00FC730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Pokud se </w:t>
      </w:r>
      <w:r w:rsidR="00D331B8" w:rsidRPr="00271E2E">
        <w:rPr>
          <w:rFonts w:ascii="Arial" w:hAnsi="Arial" w:cs="Arial"/>
        </w:rPr>
        <w:t>jedná o</w:t>
      </w:r>
      <w:r w:rsidR="00D442C3">
        <w:rPr>
          <w:rFonts w:ascii="Arial" w:hAnsi="Arial" w:cs="Arial"/>
        </w:rPr>
        <w:t xml:space="preserve"> jednotné</w:t>
      </w:r>
      <w:r w:rsidRPr="00271E2E">
        <w:rPr>
          <w:rFonts w:ascii="Arial" w:hAnsi="Arial" w:cs="Arial"/>
        </w:rPr>
        <w:t xml:space="preserve"> povolení, uvádí se místo a druh hlavního účetnictví. </w:t>
      </w:r>
      <w:r w:rsidR="00003608" w:rsidRPr="00271E2E">
        <w:rPr>
          <w:rFonts w:ascii="Arial" w:hAnsi="Arial" w:cs="Arial"/>
        </w:rPr>
        <w:t xml:space="preserve">Tímto místem se myslí místo, kde jsou vedeny veškeré záznamy, které se dovozů a vývozů realizovaných na základě povolení týkají. </w:t>
      </w:r>
    </w:p>
    <w:p w14:paraId="3243C40D" w14:textId="77777777" w:rsidR="003B0FFE" w:rsidRPr="00271E2E" w:rsidRDefault="00FC730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V případě, že o povolení žádá organizační složka jménem svého zřizovatele, je hlavním účetnictvím především místo vedení účetnictví zřizovatele organizační složky.</w:t>
      </w:r>
      <w:r w:rsidR="003B0FFE" w:rsidRPr="00271E2E">
        <w:rPr>
          <w:rFonts w:ascii="Arial" w:hAnsi="Arial" w:cs="Arial"/>
        </w:rPr>
        <w:t xml:space="preserve"> </w:t>
      </w:r>
    </w:p>
    <w:p w14:paraId="3243C40E" w14:textId="64E2755C" w:rsidR="00FC730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 xml:space="preserve">6.  Doba platnosti povolení - </w:t>
      </w:r>
      <w:r w:rsidRPr="00271E2E">
        <w:rPr>
          <w:rFonts w:ascii="Arial" w:hAnsi="Arial" w:cs="Arial"/>
        </w:rPr>
        <w:t>V kolonce 6a se uvádí datum, ke kterému povolení vst</w:t>
      </w:r>
      <w:r w:rsidR="00FC730E" w:rsidRPr="00271E2E">
        <w:rPr>
          <w:rFonts w:ascii="Arial" w:hAnsi="Arial" w:cs="Arial"/>
        </w:rPr>
        <w:t>oupilo nebo vstoupí</w:t>
      </w:r>
      <w:r w:rsidRPr="00271E2E">
        <w:rPr>
          <w:rFonts w:ascii="Arial" w:hAnsi="Arial" w:cs="Arial"/>
        </w:rPr>
        <w:t xml:space="preserve"> v platnost (den/měsíc/rok).  V zásadě  povolení  vstupuje  v platnost  nejdříve  k datu  vystavení. V takovém případě se uvádí pouze pojem „datum vystavení“. Datum počátku platnosti je tak odkázán na datum uvedený v kolonce 17 povolení. </w:t>
      </w:r>
      <w:r w:rsidR="003410D2">
        <w:rPr>
          <w:rFonts w:ascii="Arial" w:hAnsi="Arial" w:cs="Arial"/>
        </w:rPr>
        <w:t xml:space="preserve">Podrobnější úprava je v článku </w:t>
      </w:r>
    </w:p>
    <w:p w14:paraId="3243C40F" w14:textId="7232240A" w:rsidR="00E338A5" w:rsidRPr="00271E2E" w:rsidRDefault="00E338A5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Celní orgány</w:t>
      </w:r>
      <w:r w:rsidR="003B0FFE" w:rsidRPr="00271E2E">
        <w:rPr>
          <w:rFonts w:ascii="Arial" w:hAnsi="Arial" w:cs="Arial"/>
        </w:rPr>
        <w:t xml:space="preserve"> v kolonce 6b</w:t>
      </w:r>
      <w:r w:rsidRPr="00271E2E">
        <w:rPr>
          <w:rFonts w:ascii="Arial" w:hAnsi="Arial" w:cs="Arial"/>
        </w:rPr>
        <w:t xml:space="preserve"> stanoví</w:t>
      </w:r>
      <w:r w:rsidR="003B0FFE" w:rsidRPr="00271E2E">
        <w:rPr>
          <w:rFonts w:ascii="Arial" w:hAnsi="Arial" w:cs="Arial"/>
        </w:rPr>
        <w:t xml:space="preserve"> datum konce platnosti povolení. Neuvádí se u povolení reži</w:t>
      </w:r>
      <w:r w:rsidR="00D442C3">
        <w:rPr>
          <w:rFonts w:ascii="Arial" w:hAnsi="Arial" w:cs="Arial"/>
        </w:rPr>
        <w:t>mu uskladňování v celním skladu.</w:t>
      </w:r>
    </w:p>
    <w:p w14:paraId="3243C410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7.  Zboží určené k propuštění do režimu     </w:t>
      </w:r>
    </w:p>
    <w:p w14:paraId="3243C411" w14:textId="3355B1C1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Kód KN </w:t>
      </w:r>
      <w:r w:rsidR="00AF094E" w:rsidRPr="00271E2E">
        <w:rPr>
          <w:rFonts w:ascii="Arial" w:hAnsi="Arial" w:cs="Arial"/>
        </w:rPr>
        <w:t>–</w:t>
      </w:r>
      <w:r w:rsidRPr="00271E2E">
        <w:rPr>
          <w:rFonts w:ascii="Arial" w:hAnsi="Arial" w:cs="Arial"/>
        </w:rPr>
        <w:t xml:space="preserve"> </w:t>
      </w:r>
      <w:r w:rsidR="00AF094E" w:rsidRPr="00271E2E">
        <w:rPr>
          <w:rFonts w:ascii="Arial" w:hAnsi="Arial" w:cs="Arial"/>
        </w:rPr>
        <w:t>Do této</w:t>
      </w:r>
      <w:r w:rsidRPr="00271E2E">
        <w:rPr>
          <w:rFonts w:ascii="Arial" w:hAnsi="Arial" w:cs="Arial"/>
        </w:rPr>
        <w:t xml:space="preserve"> kolonk</w:t>
      </w:r>
      <w:r w:rsidR="00AF094E" w:rsidRPr="00271E2E">
        <w:rPr>
          <w:rFonts w:ascii="Arial" w:hAnsi="Arial" w:cs="Arial"/>
        </w:rPr>
        <w:t>y</w:t>
      </w:r>
      <w:r w:rsidRPr="00271E2E">
        <w:rPr>
          <w:rFonts w:ascii="Arial" w:hAnsi="Arial" w:cs="Arial"/>
        </w:rPr>
        <w:t xml:space="preserve"> </w:t>
      </w:r>
      <w:r w:rsidR="00AF094E" w:rsidRPr="00271E2E">
        <w:rPr>
          <w:rFonts w:ascii="Arial" w:hAnsi="Arial" w:cs="Arial"/>
        </w:rPr>
        <w:t xml:space="preserve">se uvádí minimálně </w:t>
      </w:r>
      <w:r w:rsidRPr="00271E2E">
        <w:rPr>
          <w:rFonts w:ascii="Arial" w:hAnsi="Arial" w:cs="Arial"/>
        </w:rPr>
        <w:t>osmimístný kód KN</w:t>
      </w:r>
      <w:r w:rsidR="00D442C3">
        <w:rPr>
          <w:rFonts w:ascii="Arial" w:hAnsi="Arial" w:cs="Arial"/>
        </w:rPr>
        <w:t>, pokud není stanoveno jinak.</w:t>
      </w:r>
      <w:r w:rsidRPr="00271E2E">
        <w:rPr>
          <w:rFonts w:ascii="Arial" w:hAnsi="Arial" w:cs="Arial"/>
        </w:rPr>
        <w:t xml:space="preserve"> Stejný kód KN, popř. TARIC se uvádí do</w:t>
      </w:r>
      <w:r w:rsidR="00D442C3">
        <w:rPr>
          <w:rFonts w:ascii="Arial" w:hAnsi="Arial" w:cs="Arial"/>
        </w:rPr>
        <w:t xml:space="preserve"> kolonky 33 celního prohlášení.</w:t>
      </w:r>
    </w:p>
    <w:p w14:paraId="3243C412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–  Popis - Popisem zboží se rozumí obchodní a/nebo technický popis. Stejný popis se uvádí do kolonky 31 celního prohlášení.</w:t>
      </w:r>
      <w:r w:rsidR="00767C2D" w:rsidRPr="00271E2E">
        <w:rPr>
          <w:rFonts w:ascii="Arial" w:hAnsi="Arial" w:cs="Arial"/>
        </w:rPr>
        <w:t xml:space="preserve"> </w:t>
      </w:r>
    </w:p>
    <w:p w14:paraId="3243C413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–  Množství - Uvádí se množství zboží, které má být propuštěno do celního režimu. Množství je za celou dobu platnosti povolení</w:t>
      </w:r>
      <w:r w:rsidR="00336359" w:rsidRPr="00271E2E">
        <w:rPr>
          <w:rFonts w:ascii="Arial" w:hAnsi="Arial" w:cs="Arial"/>
        </w:rPr>
        <w:t>, nikoli za vybranou část běhu povolení (kalendářní rok)</w:t>
      </w:r>
      <w:r w:rsidRPr="00271E2E">
        <w:rPr>
          <w:rFonts w:ascii="Arial" w:hAnsi="Arial" w:cs="Arial"/>
        </w:rPr>
        <w:t>.</w:t>
      </w:r>
    </w:p>
    <w:p w14:paraId="3243C414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Hodnota - Uvádí se </w:t>
      </w:r>
      <w:r w:rsidR="00336359" w:rsidRPr="00271E2E">
        <w:rPr>
          <w:rFonts w:ascii="Arial" w:hAnsi="Arial" w:cs="Arial"/>
        </w:rPr>
        <w:t>hodnota zboží, které má být propuštěno do režimu. Hodnota je vyjádřena v povolení pouze v </w:t>
      </w:r>
      <w:r w:rsidRPr="00271E2E">
        <w:rPr>
          <w:rFonts w:ascii="Arial" w:hAnsi="Arial" w:cs="Arial"/>
        </w:rPr>
        <w:t>eurech</w:t>
      </w:r>
      <w:r w:rsidR="00336359" w:rsidRPr="00271E2E">
        <w:rPr>
          <w:rFonts w:ascii="Arial" w:hAnsi="Arial" w:cs="Arial"/>
        </w:rPr>
        <w:t xml:space="preserve"> a pokud je v žádosti uvedena v</w:t>
      </w:r>
      <w:r w:rsidRPr="00271E2E">
        <w:rPr>
          <w:rFonts w:ascii="Arial" w:hAnsi="Arial" w:cs="Arial"/>
        </w:rPr>
        <w:t xml:space="preserve"> jiné měně</w:t>
      </w:r>
      <w:r w:rsidR="00336359" w:rsidRPr="00271E2E">
        <w:rPr>
          <w:rFonts w:ascii="Arial" w:hAnsi="Arial" w:cs="Arial"/>
        </w:rPr>
        <w:t xml:space="preserve">, </w:t>
      </w:r>
      <w:r w:rsidR="00064BA4" w:rsidRPr="00271E2E">
        <w:rPr>
          <w:rFonts w:ascii="Arial" w:hAnsi="Arial" w:cs="Arial"/>
        </w:rPr>
        <w:t>je celní úřad povinen ji do povolení uvést v eurech a stejnou hodnotu zapsat i do aplikace ASEO</w:t>
      </w:r>
      <w:r w:rsidRPr="00271E2E">
        <w:rPr>
          <w:rFonts w:ascii="Arial" w:hAnsi="Arial" w:cs="Arial"/>
        </w:rPr>
        <w:t>. Hodnota je za celou dobu platnosti povolení</w:t>
      </w:r>
      <w:r w:rsidR="00336359" w:rsidRPr="00271E2E">
        <w:rPr>
          <w:rFonts w:ascii="Arial" w:hAnsi="Arial" w:cs="Arial"/>
        </w:rPr>
        <w:t>, nikoli za vybranou část běhu povolení (kalendářní rok)</w:t>
      </w:r>
      <w:r w:rsidRPr="00271E2E">
        <w:rPr>
          <w:rFonts w:ascii="Arial" w:hAnsi="Arial" w:cs="Arial"/>
        </w:rPr>
        <w:t xml:space="preserve">. </w:t>
      </w:r>
    </w:p>
    <w:p w14:paraId="3243C415" w14:textId="77777777" w:rsidR="003B0FFE" w:rsidRPr="00271E2E" w:rsidRDefault="00E84286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i/>
        </w:rPr>
      </w:pPr>
      <w:r w:rsidRPr="00271E2E">
        <w:rPr>
          <w:rFonts w:ascii="Arial" w:hAnsi="Arial" w:cs="Arial"/>
          <w:b/>
          <w:i/>
        </w:rPr>
        <w:t>Konečné užití</w:t>
      </w:r>
      <w:r w:rsidR="003B0FFE" w:rsidRPr="00271E2E">
        <w:rPr>
          <w:rFonts w:ascii="Arial" w:hAnsi="Arial" w:cs="Arial"/>
          <w:b/>
          <w:i/>
        </w:rPr>
        <w:t xml:space="preserve">: </w:t>
      </w:r>
    </w:p>
    <w:p w14:paraId="3243C416" w14:textId="77777777" w:rsidR="00064BA4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lastRenderedPageBreak/>
        <w:t xml:space="preserve">Pokud se </w:t>
      </w:r>
      <w:r w:rsidR="00D331B8" w:rsidRPr="00271E2E">
        <w:rPr>
          <w:rFonts w:ascii="Arial" w:hAnsi="Arial" w:cs="Arial"/>
          <w:i/>
        </w:rPr>
        <w:t>povolení</w:t>
      </w:r>
      <w:r w:rsidRPr="00271E2E">
        <w:rPr>
          <w:rFonts w:ascii="Arial" w:hAnsi="Arial" w:cs="Arial"/>
          <w:i/>
        </w:rPr>
        <w:t xml:space="preserve">  týká zboží, na které se vztahují zvláštní ustanovení (část A a B),  která  jsou  obsažena  v předběžných  ustanoveních  kombinované nomenklatury  (zboží pro některé kategorie  lodí, člunů a  jiných plavidel a pro vrtné  nebo  těžební  plošiny/civilních  letadel  a  zboží  pro použití  v civilních letadlech)</w:t>
      </w:r>
      <w:r w:rsidR="00064BA4" w:rsidRPr="00271E2E">
        <w:rPr>
          <w:rFonts w:ascii="Arial" w:hAnsi="Arial" w:cs="Arial"/>
          <w:i/>
        </w:rPr>
        <w:t>, nemusí žadatel uvádět kód KN. V</w:t>
      </w:r>
      <w:r w:rsidRPr="00271E2E">
        <w:rPr>
          <w:rFonts w:ascii="Arial" w:hAnsi="Arial" w:cs="Arial"/>
          <w:i/>
        </w:rPr>
        <w:t xml:space="preserve"> kolonce „Popis“</w:t>
      </w:r>
      <w:r w:rsidR="00064BA4" w:rsidRPr="00271E2E">
        <w:rPr>
          <w:rFonts w:ascii="Arial" w:hAnsi="Arial" w:cs="Arial"/>
          <w:i/>
        </w:rPr>
        <w:t xml:space="preserve"> může uvést pouze</w:t>
      </w:r>
      <w:r w:rsidRPr="00271E2E">
        <w:rPr>
          <w:rFonts w:ascii="Arial" w:hAnsi="Arial" w:cs="Arial"/>
          <w:i/>
        </w:rPr>
        <w:t xml:space="preserve"> „Civilní  letadla a  jejich části/zvláštní ustanovení, část B KN“. </w:t>
      </w:r>
      <w:r w:rsidR="00064BA4" w:rsidRPr="00271E2E">
        <w:rPr>
          <w:rFonts w:ascii="Arial" w:hAnsi="Arial" w:cs="Arial"/>
          <w:i/>
        </w:rPr>
        <w:t xml:space="preserve">Z důvodu elektronické validace je nutné do povolení a do ASEO uvést minimálně dvoumístné kódy KN, který bude stanoven právě na základě tohoto popisu. </w:t>
      </w:r>
      <w:r w:rsidRPr="00271E2E">
        <w:rPr>
          <w:rFonts w:ascii="Arial" w:hAnsi="Arial" w:cs="Arial"/>
          <w:i/>
        </w:rPr>
        <w:t xml:space="preserve"> </w:t>
      </w:r>
      <w:r w:rsidR="00064BA4" w:rsidRPr="00271E2E">
        <w:rPr>
          <w:rFonts w:ascii="Arial" w:hAnsi="Arial" w:cs="Arial"/>
          <w:i/>
        </w:rPr>
        <w:t>Poté  již není nutné uvádět údaje týkající se množství ani hodnoty zboží.</w:t>
      </w:r>
    </w:p>
    <w:p w14:paraId="3243C417" w14:textId="77777777" w:rsidR="003B0FFE" w:rsidRPr="00271E2E" w:rsidRDefault="00064BA4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Pokud se </w:t>
      </w:r>
      <w:r w:rsidR="00D331B8" w:rsidRPr="00271E2E">
        <w:rPr>
          <w:rFonts w:ascii="Arial" w:hAnsi="Arial" w:cs="Arial"/>
          <w:i/>
        </w:rPr>
        <w:t>povolení</w:t>
      </w:r>
      <w:r w:rsidRPr="00271E2E">
        <w:rPr>
          <w:rFonts w:ascii="Arial" w:hAnsi="Arial" w:cs="Arial"/>
          <w:i/>
        </w:rPr>
        <w:t xml:space="preserve"> týká jiného zboží, než je zboží níže uvedené v předcházejícím bodě, uvádí se v případě potřeby kód TARIC (10 nebo 14 číslic) do kolonky „kód KN“ a vyplňují se i ostatní údaje uvedené v této kolonce.</w:t>
      </w:r>
    </w:p>
    <w:p w14:paraId="3243C418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i/>
        </w:rPr>
      </w:pPr>
      <w:r w:rsidRPr="00271E2E">
        <w:rPr>
          <w:rFonts w:ascii="Arial" w:hAnsi="Arial" w:cs="Arial"/>
          <w:b/>
          <w:i/>
        </w:rPr>
        <w:t xml:space="preserve">Uskladňování v celním skladu: </w:t>
      </w:r>
    </w:p>
    <w:p w14:paraId="3243C419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Pokud se žádost týká většího počtu různého zboží, může být </w:t>
      </w:r>
      <w:r w:rsidRPr="00271E2E">
        <w:rPr>
          <w:rFonts w:ascii="Arial" w:hAnsi="Arial" w:cs="Arial"/>
          <w:i/>
          <w:u w:val="single"/>
        </w:rPr>
        <w:t>v</w:t>
      </w:r>
      <w:r w:rsidR="00D04470" w:rsidRPr="00271E2E">
        <w:rPr>
          <w:rFonts w:ascii="Arial" w:hAnsi="Arial" w:cs="Arial"/>
          <w:i/>
          <w:u w:val="single"/>
        </w:rPr>
        <w:t> žádosti</w:t>
      </w:r>
      <w:r w:rsidR="00D04470" w:rsidRPr="00271E2E">
        <w:rPr>
          <w:rFonts w:ascii="Arial" w:hAnsi="Arial" w:cs="Arial"/>
          <w:i/>
        </w:rPr>
        <w:t xml:space="preserve"> v </w:t>
      </w:r>
      <w:r w:rsidRPr="00271E2E">
        <w:rPr>
          <w:rFonts w:ascii="Arial" w:hAnsi="Arial" w:cs="Arial"/>
          <w:i/>
        </w:rPr>
        <w:t>kolonce „kód KN“ uvedena  poznámka  „různé“</w:t>
      </w:r>
      <w:r w:rsidR="00D04470" w:rsidRPr="00271E2E">
        <w:rPr>
          <w:rFonts w:ascii="Arial" w:hAnsi="Arial" w:cs="Arial"/>
          <w:i/>
        </w:rPr>
        <w:t xml:space="preserve"> s tím, že </w:t>
      </w:r>
      <w:r w:rsidRPr="00271E2E">
        <w:rPr>
          <w:rFonts w:ascii="Arial" w:hAnsi="Arial" w:cs="Arial"/>
          <w:i/>
        </w:rPr>
        <w:t xml:space="preserve">druh  zboží,  které  má  být uskladněno, </w:t>
      </w:r>
      <w:r w:rsidR="00D04470" w:rsidRPr="00271E2E">
        <w:rPr>
          <w:rFonts w:ascii="Arial" w:hAnsi="Arial" w:cs="Arial"/>
          <w:i/>
        </w:rPr>
        <w:t xml:space="preserve">se </w:t>
      </w:r>
      <w:r w:rsidRPr="00271E2E">
        <w:rPr>
          <w:rFonts w:ascii="Arial" w:hAnsi="Arial" w:cs="Arial"/>
          <w:i/>
        </w:rPr>
        <w:t xml:space="preserve">musí uvést v kolonce „Popis“. </w:t>
      </w:r>
      <w:r w:rsidR="00D04470" w:rsidRPr="00271E2E">
        <w:rPr>
          <w:rFonts w:ascii="Arial" w:hAnsi="Arial" w:cs="Arial"/>
          <w:i/>
        </w:rPr>
        <w:t>Popis uváděný v žádosti o povolení musí být dostatečně přesný, aby podle něj bylo možné určit odpovídající kód KN, který se bude elektronicky validovat. Validace na slovo „různé“ není možná. Informace o</w:t>
      </w:r>
      <w:r w:rsidRPr="00271E2E">
        <w:rPr>
          <w:rFonts w:ascii="Arial" w:hAnsi="Arial" w:cs="Arial"/>
          <w:i/>
        </w:rPr>
        <w:t xml:space="preserve"> množství a hodnotě zboží</w:t>
      </w:r>
      <w:r w:rsidR="00D04470" w:rsidRPr="00271E2E">
        <w:rPr>
          <w:rFonts w:ascii="Arial" w:hAnsi="Arial" w:cs="Arial"/>
          <w:i/>
        </w:rPr>
        <w:t xml:space="preserve"> není nutné uvádět</w:t>
      </w:r>
      <w:r w:rsidRPr="00271E2E">
        <w:rPr>
          <w:rFonts w:ascii="Arial" w:hAnsi="Arial" w:cs="Arial"/>
          <w:i/>
        </w:rPr>
        <w:t>.</w:t>
      </w:r>
      <w:r w:rsidR="00336359" w:rsidRPr="00271E2E">
        <w:rPr>
          <w:rFonts w:ascii="Arial" w:hAnsi="Arial" w:cs="Arial"/>
          <w:i/>
        </w:rPr>
        <w:t xml:space="preserve"> </w:t>
      </w:r>
      <w:r w:rsidR="00D331B8" w:rsidRPr="00271E2E">
        <w:rPr>
          <w:rFonts w:ascii="Arial" w:hAnsi="Arial" w:cs="Arial"/>
          <w:i/>
        </w:rPr>
        <w:t>Z tohoto důvodu je nutné do povolení specifikovat nejméně 2 místa KN.</w:t>
      </w:r>
    </w:p>
    <w:p w14:paraId="3243C41A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i/>
        </w:rPr>
      </w:pPr>
      <w:r w:rsidRPr="00271E2E">
        <w:rPr>
          <w:rFonts w:ascii="Arial" w:hAnsi="Arial" w:cs="Arial"/>
          <w:b/>
          <w:i/>
        </w:rPr>
        <w:t xml:space="preserve">Aktivní nebo pasivní zušlechťovací styk: </w:t>
      </w:r>
    </w:p>
    <w:p w14:paraId="3243C41B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Kód KN: Může být uveden čtyřmístný kód. Osmimístný kód však musí být uveden, pokud: </w:t>
      </w:r>
    </w:p>
    <w:p w14:paraId="3243C41C" w14:textId="77777777" w:rsidR="003B0FFE" w:rsidRPr="00271E2E" w:rsidRDefault="003B0FF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–  bude použito rovnocenné zboží nebo systém prosté výměny, </w:t>
      </w:r>
    </w:p>
    <w:p w14:paraId="3243C41E" w14:textId="77777777" w:rsidR="003B0FFE" w:rsidRPr="00271E2E" w:rsidRDefault="003B0FF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BD5E83">
        <w:rPr>
          <w:rFonts w:ascii="Arial" w:hAnsi="Arial" w:cs="Arial"/>
          <w:i/>
        </w:rPr>
        <w:t>–  jsou hospodářské podmínky označeny kódy 01, 10, 11, 31 nebo 99,</w:t>
      </w:r>
      <w:r w:rsidRPr="00271E2E">
        <w:rPr>
          <w:rFonts w:ascii="Arial" w:hAnsi="Arial" w:cs="Arial"/>
          <w:i/>
        </w:rPr>
        <w:t xml:space="preserve"> </w:t>
      </w:r>
    </w:p>
    <w:p w14:paraId="3243C41F" w14:textId="1BE14413" w:rsidR="003B0FFE" w:rsidRPr="00271E2E" w:rsidRDefault="003B0FFE" w:rsidP="0032215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–  jde  o  mléko  a  mléčné  výrobky  uvedené  v článku  1  nařízení  Rady  (ES) č. 1255/1999  a  kód  30  je  použit  ve  spojení  se  situacemi  uvedenými v podbodech 2, 5 a 7 tohoto kódu</w:t>
      </w:r>
      <w:r w:rsidR="00D442C3">
        <w:rPr>
          <w:rFonts w:ascii="Arial" w:hAnsi="Arial" w:cs="Arial"/>
          <w:i/>
        </w:rPr>
        <w:t>, nebo to požadují celní orgány</w:t>
      </w:r>
    </w:p>
    <w:p w14:paraId="3243C420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Popis: Obchodní nebo technický popis musí být jasn</w:t>
      </w:r>
      <w:r w:rsidR="009811CC" w:rsidRPr="00271E2E">
        <w:rPr>
          <w:rFonts w:ascii="Arial" w:hAnsi="Arial" w:cs="Arial"/>
          <w:i/>
        </w:rPr>
        <w:t>ý</w:t>
      </w:r>
      <w:r w:rsidRPr="00271E2E">
        <w:rPr>
          <w:rFonts w:ascii="Arial" w:hAnsi="Arial" w:cs="Arial"/>
          <w:i/>
        </w:rPr>
        <w:t xml:space="preserve"> a přesn</w:t>
      </w:r>
      <w:r w:rsidR="009811CC" w:rsidRPr="00271E2E">
        <w:rPr>
          <w:rFonts w:ascii="Arial" w:hAnsi="Arial" w:cs="Arial"/>
          <w:i/>
        </w:rPr>
        <w:t>ý</w:t>
      </w:r>
      <w:r w:rsidRPr="00271E2E">
        <w:rPr>
          <w:rFonts w:ascii="Arial" w:hAnsi="Arial" w:cs="Arial"/>
          <w:i/>
        </w:rPr>
        <w:t xml:space="preserve">. V případě,  kdy  bude  použito  rovnocenné  zboží nebo systém prosté výměny, musí být </w:t>
      </w:r>
      <w:r w:rsidR="00003608" w:rsidRPr="00271E2E">
        <w:rPr>
          <w:rFonts w:ascii="Arial" w:hAnsi="Arial" w:cs="Arial"/>
          <w:i/>
        </w:rPr>
        <w:t>známy</w:t>
      </w:r>
      <w:r w:rsidRPr="00271E2E">
        <w:rPr>
          <w:rFonts w:ascii="Arial" w:hAnsi="Arial" w:cs="Arial"/>
          <w:i/>
        </w:rPr>
        <w:t xml:space="preserve"> údaje o obchodní  jakosti a  technické vlastnosti zboží. </w:t>
      </w:r>
    </w:p>
    <w:p w14:paraId="3243C421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Množství: Tento  údaj může  být  u  aktivního  zušlechťovacího  styku  vynechán,  je-li pro  hospodářské  podmínky  použit  kód  30  a  nebude-li  použito  rovnocenné  zboží. Jedná-li  se však o zpracování pšenice na  těstoviny nebo pokud musí být u mléka a mléčných výrobků použit osmimístný kód, musí být údaj o množství uveden. </w:t>
      </w:r>
    </w:p>
    <w:p w14:paraId="3243C422" w14:textId="77777777" w:rsidR="003B0FFE" w:rsidRPr="00271E2E" w:rsidRDefault="003B0FFE" w:rsidP="003221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Hodnota: Tento údaj může být vynechán, pokud může být vynechán údaj o množství, kromě případu, kdy si </w:t>
      </w:r>
      <w:r w:rsidR="0068666C" w:rsidRPr="00271E2E">
        <w:rPr>
          <w:rFonts w:ascii="Arial" w:hAnsi="Arial" w:cs="Arial"/>
          <w:i/>
        </w:rPr>
        <w:t>držitel povolení</w:t>
      </w:r>
      <w:r w:rsidRPr="00271E2E">
        <w:rPr>
          <w:rFonts w:ascii="Arial" w:hAnsi="Arial" w:cs="Arial"/>
          <w:i/>
        </w:rPr>
        <w:t xml:space="preserve"> přeje použít kód 30 (pro hodnotu de minimis). </w:t>
      </w:r>
    </w:p>
    <w:p w14:paraId="3243C423" w14:textId="35C003FD" w:rsidR="00E97BBD" w:rsidRPr="00271E2E" w:rsidRDefault="00E97BBD" w:rsidP="00E97BBD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Odpisová měrná jednotka</w:t>
      </w:r>
      <w:r w:rsidRPr="00271E2E">
        <w:rPr>
          <w:rFonts w:ascii="Arial" w:hAnsi="Arial" w:cs="Arial"/>
        </w:rPr>
        <w:t xml:space="preserve"> – do této kolonky nebo obecně do kolonky 16 povolení se uvádí měrná jednotka, ve které bude vedena evidence a budou se v ní</w:t>
      </w:r>
      <w:r w:rsidR="00D442C3">
        <w:rPr>
          <w:rFonts w:ascii="Arial" w:hAnsi="Arial" w:cs="Arial"/>
        </w:rPr>
        <w:t xml:space="preserve"> následně provádět odpisy.</w:t>
      </w:r>
    </w:p>
    <w:p w14:paraId="3243C424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8.  Zušlechtěné nebo přepracované výrobky </w:t>
      </w:r>
    </w:p>
    <w:p w14:paraId="3243C425" w14:textId="6BCD7657" w:rsidR="002570B7" w:rsidRPr="00271E2E" w:rsidRDefault="000E13A3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Uvádí se</w:t>
      </w:r>
      <w:r w:rsidR="003B0FFE" w:rsidRPr="00271E2E">
        <w:rPr>
          <w:rFonts w:ascii="Arial" w:hAnsi="Arial" w:cs="Arial"/>
        </w:rPr>
        <w:t xml:space="preserve"> údaje týkající se všech zušlechtěných výrobků vzniklých zušlechťovací operací a případně  hlavní  zušlechtěné  výrobky  (HZV)  nebo  vedlejší  zušlechtěné  výrobky (VZV). </w:t>
      </w:r>
      <w:r w:rsidR="002570B7" w:rsidRPr="00271E2E">
        <w:rPr>
          <w:rFonts w:ascii="Arial" w:hAnsi="Arial" w:cs="Arial"/>
        </w:rPr>
        <w:t>Vedlejším zušlechtěným nebo přepracovaným výrobkem je i odpad, který vzniká při výrobě hlavního zušle</w:t>
      </w:r>
      <w:r w:rsidRPr="00271E2E">
        <w:rPr>
          <w:rFonts w:ascii="Arial" w:hAnsi="Arial" w:cs="Arial"/>
        </w:rPr>
        <w:t>chtěného výrobku</w:t>
      </w:r>
      <w:r w:rsidR="00D442C3">
        <w:rPr>
          <w:rFonts w:ascii="Arial" w:hAnsi="Arial" w:cs="Arial"/>
        </w:rPr>
        <w:t>.</w:t>
      </w:r>
    </w:p>
    <w:p w14:paraId="3243C426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Kód KN a popis: Viz komentář ke kolonce 7. </w:t>
      </w:r>
    </w:p>
    <w:p w14:paraId="3243C427" w14:textId="6CCE0FB0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Výtěžnost: Uvádí se předpokládaná výtěžnost nebo metoda jejího stanovení. </w:t>
      </w:r>
      <w:r w:rsidR="00003608" w:rsidRPr="00271E2E">
        <w:rPr>
          <w:rFonts w:ascii="Arial" w:hAnsi="Arial" w:cs="Arial"/>
        </w:rPr>
        <w:t>Do ASEO</w:t>
      </w:r>
      <w:r w:rsidR="00A1580D" w:rsidRPr="00271E2E">
        <w:rPr>
          <w:rFonts w:ascii="Arial" w:hAnsi="Arial" w:cs="Arial"/>
        </w:rPr>
        <w:t xml:space="preserve"> se </w:t>
      </w:r>
      <w:r w:rsidR="00D442C3">
        <w:rPr>
          <w:rFonts w:ascii="Arial" w:hAnsi="Arial" w:cs="Arial"/>
        </w:rPr>
        <w:t>uvede</w:t>
      </w:r>
      <w:r w:rsidR="00A1580D" w:rsidRPr="00271E2E">
        <w:rPr>
          <w:rFonts w:ascii="Arial" w:hAnsi="Arial" w:cs="Arial"/>
        </w:rPr>
        <w:t xml:space="preserve"> procentuální vyjádření výtěžnosti. </w:t>
      </w:r>
    </w:p>
    <w:p w14:paraId="3243C428" w14:textId="0D3B4355" w:rsidR="000E13A3" w:rsidRPr="00271E2E" w:rsidRDefault="000E13A3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lastRenderedPageBreak/>
        <w:t>Výtěžnost je vhodné doplnit technologickým postupem uváděným do kolonky 9, popř. 16 povolení.</w:t>
      </w:r>
    </w:p>
    <w:p w14:paraId="3243C429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 xml:space="preserve">9.  Popis předpokládaných činností – </w:t>
      </w:r>
      <w:r w:rsidRPr="00271E2E">
        <w:rPr>
          <w:rFonts w:ascii="Arial" w:hAnsi="Arial" w:cs="Arial"/>
        </w:rPr>
        <w:t xml:space="preserve">Popíše se  druh  předpokládaných  činností  (např.  popis  činností  uskutečněných  v rámci smlouvy o zpracování na zakázku nebo obvyklou formu manipulace), kterým bude zboží podrobeno v rámci požadovaného režimu. Uvádí se příslušné místo nebo místa. </w:t>
      </w:r>
    </w:p>
    <w:p w14:paraId="3243C42A" w14:textId="77777777" w:rsidR="00CD007D" w:rsidRPr="00271E2E" w:rsidRDefault="00B50559" w:rsidP="00CD007D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Pokud jsou do operací zapojené další subjekty, zejména zpracovatelské a přepracovatelské, je nutné do této kolonky všechny subjekty zapsat a specifikovat jimi prováděné činnosti, včetně míst, kde se činnosti budou provádět.</w:t>
      </w:r>
      <w:r w:rsidR="00CD007D" w:rsidRPr="00271E2E">
        <w:rPr>
          <w:rFonts w:ascii="Arial" w:hAnsi="Arial" w:cs="Arial"/>
        </w:rPr>
        <w:t xml:space="preserve"> Uvádí se jméno, adresa a funkce ostatních hospodářských subjektů. </w:t>
      </w:r>
    </w:p>
    <w:p w14:paraId="3243C42B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Pokud se </w:t>
      </w:r>
      <w:r w:rsidR="00D331B8" w:rsidRPr="00271E2E">
        <w:rPr>
          <w:rFonts w:ascii="Arial" w:hAnsi="Arial" w:cs="Arial"/>
        </w:rPr>
        <w:t>povolení</w:t>
      </w:r>
      <w:r w:rsidRPr="00271E2E">
        <w:rPr>
          <w:rFonts w:ascii="Arial" w:hAnsi="Arial" w:cs="Arial"/>
        </w:rPr>
        <w:t xml:space="preserve"> týká více než jedné celní správy, uvádí se název členského státu nebo států a příslušná místa. </w:t>
      </w:r>
    </w:p>
    <w:p w14:paraId="3243C42C" w14:textId="77777777" w:rsidR="00B50559" w:rsidRPr="00271E2E" w:rsidRDefault="00CD007D" w:rsidP="00B50559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b/>
          <w:i/>
        </w:rPr>
        <w:t>Konečné užití</w:t>
      </w:r>
      <w:r w:rsidR="003B0FFE" w:rsidRPr="00271E2E">
        <w:rPr>
          <w:rFonts w:ascii="Arial" w:hAnsi="Arial" w:cs="Arial"/>
          <w:i/>
        </w:rPr>
        <w:t xml:space="preserve"> - Uvádí se předpokládané </w:t>
      </w:r>
      <w:r w:rsidR="000E13A3" w:rsidRPr="00271E2E">
        <w:rPr>
          <w:rFonts w:ascii="Arial" w:hAnsi="Arial" w:cs="Arial"/>
          <w:i/>
        </w:rPr>
        <w:t>konečné</w:t>
      </w:r>
      <w:r w:rsidR="003B0FFE" w:rsidRPr="00271E2E">
        <w:rPr>
          <w:rFonts w:ascii="Arial" w:hAnsi="Arial" w:cs="Arial"/>
          <w:i/>
        </w:rPr>
        <w:t xml:space="preserve"> </w:t>
      </w:r>
      <w:r w:rsidR="000E13A3" w:rsidRPr="00271E2E">
        <w:rPr>
          <w:rFonts w:ascii="Arial" w:hAnsi="Arial" w:cs="Arial"/>
          <w:i/>
        </w:rPr>
        <w:t>užití</w:t>
      </w:r>
      <w:r w:rsidR="003B0FFE" w:rsidRPr="00271E2E">
        <w:rPr>
          <w:rFonts w:ascii="Arial" w:hAnsi="Arial" w:cs="Arial"/>
          <w:i/>
        </w:rPr>
        <w:t xml:space="preserve"> a místo nebo místa tohoto </w:t>
      </w:r>
      <w:r w:rsidR="000E13A3" w:rsidRPr="00271E2E">
        <w:rPr>
          <w:rFonts w:ascii="Arial" w:hAnsi="Arial" w:cs="Arial"/>
          <w:i/>
        </w:rPr>
        <w:t>konečného užití</w:t>
      </w:r>
      <w:r w:rsidR="003B0FFE" w:rsidRPr="00271E2E">
        <w:rPr>
          <w:rFonts w:ascii="Arial" w:hAnsi="Arial" w:cs="Arial"/>
          <w:i/>
        </w:rPr>
        <w:t xml:space="preserve">. </w:t>
      </w:r>
      <w:r w:rsidR="00B50559" w:rsidRPr="00271E2E">
        <w:rPr>
          <w:rFonts w:ascii="Arial" w:hAnsi="Arial" w:cs="Arial"/>
          <w:i/>
        </w:rPr>
        <w:t xml:space="preserve">Toto místo je místem, kde zboží dosáhne svého konečného užití. </w:t>
      </w:r>
    </w:p>
    <w:p w14:paraId="3243C42D" w14:textId="13C9499F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Pokud</w:t>
      </w:r>
      <w:r w:rsidR="00D442C3">
        <w:rPr>
          <w:rFonts w:ascii="Arial" w:hAnsi="Arial" w:cs="Arial"/>
        </w:rPr>
        <w:t xml:space="preserve">  se  předpokládá  převod práv</w:t>
      </w:r>
      <w:r w:rsidRPr="00271E2E">
        <w:rPr>
          <w:rFonts w:ascii="Arial" w:hAnsi="Arial" w:cs="Arial"/>
        </w:rPr>
        <w:t xml:space="preserve"> a uvede se v kolonce 9 dostupné informace o osobě, na kterou budou</w:t>
      </w:r>
      <w:r w:rsidR="00D442C3">
        <w:rPr>
          <w:rFonts w:ascii="Arial" w:hAnsi="Arial" w:cs="Arial"/>
        </w:rPr>
        <w:t xml:space="preserve"> práva a povinnosti převedeny.</w:t>
      </w:r>
    </w:p>
    <w:p w14:paraId="3243C42E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10.  Hospodářské podmínky</w:t>
      </w:r>
      <w:r w:rsidRPr="00271E2E">
        <w:rPr>
          <w:rFonts w:ascii="Arial" w:hAnsi="Arial" w:cs="Arial"/>
        </w:rPr>
        <w:t xml:space="preserve"> - </w:t>
      </w:r>
      <w:r w:rsidR="0068666C" w:rsidRPr="00271E2E">
        <w:rPr>
          <w:rFonts w:ascii="Arial" w:hAnsi="Arial" w:cs="Arial"/>
        </w:rPr>
        <w:t>Držitel povolení</w:t>
      </w:r>
      <w:r w:rsidRPr="00271E2E">
        <w:rPr>
          <w:rFonts w:ascii="Arial" w:hAnsi="Arial" w:cs="Arial"/>
        </w:rPr>
        <w:t xml:space="preserve"> musí prokázat, že: </w:t>
      </w:r>
    </w:p>
    <w:p w14:paraId="3243C42F" w14:textId="2C1A112F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zřízení celního skladu je hospodářsky odůvodněné - zdůvodněním  hospodářské  nutnosti uskladnění </w:t>
      </w:r>
    </w:p>
    <w:p w14:paraId="3243C430" w14:textId="5832CE3F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–  jsou splněny hospodářské podmínky pro aktivní zušlechťovací styk použitím alespoň jednoho ze dvoumístných kódů uvedených v dodatku pro každý kód K</w:t>
      </w:r>
      <w:r w:rsidR="00D442C3">
        <w:rPr>
          <w:rFonts w:ascii="Arial" w:hAnsi="Arial" w:cs="Arial"/>
        </w:rPr>
        <w:t>N, který je uveden v kolonce 7.</w:t>
      </w:r>
    </w:p>
    <w:p w14:paraId="3243C431" w14:textId="77777777" w:rsidR="003B0FFE" w:rsidRPr="00271E2E" w:rsidRDefault="003B0FFE" w:rsidP="00CD007D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V případě zvláštního použití nemusí být vyplněna kolonka 10. </w:t>
      </w:r>
    </w:p>
    <w:p w14:paraId="3243C432" w14:textId="77777777" w:rsidR="003B0FFE" w:rsidRPr="00271E2E" w:rsidRDefault="003B0FFE" w:rsidP="00CD007D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V případě dočasného použití  je nutné uvést článek nebo články, na základě kterých  je žádost  o povolení  podávána  a  uvést  údaje  o vlastníkovi  zboží  uvedeném v kolonce 7. </w:t>
      </w:r>
    </w:p>
    <w:p w14:paraId="3243C433" w14:textId="39929F10" w:rsidR="003B0FFE" w:rsidRPr="00271E2E" w:rsidRDefault="003B0FFE" w:rsidP="00CD007D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V případě  pasivního  zušlechťovacího  styku  vyplňte  kolonku  10  pouze,  pokud  to vyžadují celní orgány</w:t>
      </w:r>
    </w:p>
    <w:p w14:paraId="3243C434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11.  Celní úřad(y)</w:t>
      </w:r>
      <w:r w:rsidRPr="00271E2E">
        <w:rPr>
          <w:rFonts w:ascii="Arial" w:hAnsi="Arial" w:cs="Arial"/>
        </w:rPr>
        <w:t xml:space="preserve">  - Uvádí se příslušný(é) celní úřad(y). </w:t>
      </w:r>
    </w:p>
    <w:p w14:paraId="3243C435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a  propouštějící zboží do režimu </w:t>
      </w:r>
    </w:p>
    <w:p w14:paraId="3243C436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b  vyřizující režim </w:t>
      </w:r>
    </w:p>
    <w:p w14:paraId="3243C437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c  vykonávající dohled  </w:t>
      </w:r>
    </w:p>
    <w:p w14:paraId="3243C438" w14:textId="77777777" w:rsidR="003B0FFE" w:rsidRPr="00271E2E" w:rsidRDefault="003B0FFE" w:rsidP="00CD007D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 xml:space="preserve">V případě </w:t>
      </w:r>
      <w:r w:rsidR="00CD007D" w:rsidRPr="00271E2E">
        <w:rPr>
          <w:rFonts w:ascii="Arial" w:hAnsi="Arial" w:cs="Arial"/>
          <w:i/>
        </w:rPr>
        <w:t>konečného užití</w:t>
      </w:r>
      <w:r w:rsidRPr="00271E2E">
        <w:rPr>
          <w:rFonts w:ascii="Arial" w:hAnsi="Arial" w:cs="Arial"/>
          <w:i/>
        </w:rPr>
        <w:t xml:space="preserve"> se kolonka 11b nemusí vyplňovat. </w:t>
      </w:r>
    </w:p>
    <w:p w14:paraId="3243C439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12.  Ztotožnění</w:t>
      </w:r>
      <w:r w:rsidRPr="00271E2E">
        <w:rPr>
          <w:rFonts w:ascii="Arial" w:hAnsi="Arial" w:cs="Arial"/>
        </w:rPr>
        <w:t xml:space="preserve"> - Do kolonky 12 se uvádí předpokládané identifikační prostředky s použitím jednoho nebo více následujících kódů: </w:t>
      </w:r>
    </w:p>
    <w:p w14:paraId="3243C43A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1 =  číslo série nebo výrobní číslo </w:t>
      </w:r>
    </w:p>
    <w:p w14:paraId="3243C43B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2 =  zaplombování, zapečetění, cejchování nebo jiné identifikační označení </w:t>
      </w:r>
    </w:p>
    <w:p w14:paraId="3243C43C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3 =  informační list INF </w:t>
      </w:r>
    </w:p>
    <w:p w14:paraId="3243C43D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4 =  odběr vzorků, zobrazení nebo technický popis </w:t>
      </w:r>
    </w:p>
    <w:p w14:paraId="3243C43E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5 =  rozbory </w:t>
      </w:r>
    </w:p>
    <w:p w14:paraId="3243C43F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6 =  informační dokumenty uvedené v příloze 104 (pouze pro pasivní zušlechťovací styk) </w:t>
      </w:r>
    </w:p>
    <w:p w14:paraId="3243C440" w14:textId="77777777" w:rsidR="003B0FFE" w:rsidRPr="00BD5E83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 xml:space="preserve">7 =  jiné identifikační prostředky (upřesněte v kolonce 16 „doplňkové informace“) </w:t>
      </w:r>
    </w:p>
    <w:p w14:paraId="3243C441" w14:textId="7777777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>8 =  bez  identifikačních opatření podle článku 139 druhého pododstavce kodexu  (pouze pro dočasné použití)</w:t>
      </w:r>
      <w:r w:rsidRPr="00271E2E">
        <w:rPr>
          <w:rFonts w:ascii="Arial" w:hAnsi="Arial" w:cs="Arial"/>
        </w:rPr>
        <w:t xml:space="preserve"> </w:t>
      </w:r>
    </w:p>
    <w:p w14:paraId="3243C442" w14:textId="77777777" w:rsidR="003B0FFE" w:rsidRPr="00271E2E" w:rsidRDefault="003B0FFE" w:rsidP="00E97BBD">
      <w:pPr>
        <w:suppressAutoHyphens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lastRenderedPageBreak/>
        <w:t xml:space="preserve">V případě uskladňování v celním skladu musí být kolonka vyplněna pouze, pokud se jedná o předfinancované zboží nebo pokud to celní orgány vyžadují. </w:t>
      </w:r>
    </w:p>
    <w:p w14:paraId="3243C445" w14:textId="5FEF47B8" w:rsidR="0045027F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13.  Lhůta pro vyřízení režimu (měsíce)</w:t>
      </w:r>
      <w:r w:rsidRPr="00271E2E">
        <w:rPr>
          <w:rFonts w:ascii="Arial" w:hAnsi="Arial" w:cs="Arial"/>
        </w:rPr>
        <w:t xml:space="preserve"> - Uvádí se lhůt</w:t>
      </w:r>
      <w:r w:rsidR="00E97BBD" w:rsidRPr="00271E2E">
        <w:rPr>
          <w:rFonts w:ascii="Arial" w:hAnsi="Arial" w:cs="Arial"/>
        </w:rPr>
        <w:t>a</w:t>
      </w:r>
      <w:r w:rsidRPr="00271E2E">
        <w:rPr>
          <w:rFonts w:ascii="Arial" w:hAnsi="Arial" w:cs="Arial"/>
        </w:rPr>
        <w:t>, která  je považována za nezbytnou k provedení operací nebo použití zboží v rámci požadovaného režimu nebo  režimů  (kolonka  2).</w:t>
      </w:r>
      <w:r w:rsidR="00D442C3">
        <w:rPr>
          <w:rFonts w:ascii="Arial" w:hAnsi="Arial" w:cs="Arial"/>
        </w:rPr>
        <w:t xml:space="preserve"> Stanovení lhůty.</w:t>
      </w:r>
    </w:p>
    <w:p w14:paraId="3243C446" w14:textId="471CDDC0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Lhůta běží od okamži</w:t>
      </w:r>
      <w:r w:rsidR="00D442C3">
        <w:rPr>
          <w:rFonts w:ascii="Arial" w:hAnsi="Arial" w:cs="Arial"/>
        </w:rPr>
        <w:t>ku propuštění zboží do režimu.</w:t>
      </w:r>
    </w:p>
    <w:p w14:paraId="3243C447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–  v případě </w:t>
      </w:r>
      <w:r w:rsidR="00E84286" w:rsidRPr="00271E2E">
        <w:rPr>
          <w:rFonts w:ascii="Arial" w:hAnsi="Arial" w:cs="Arial"/>
        </w:rPr>
        <w:t>konečného užití</w:t>
      </w:r>
      <w:r w:rsidRPr="00271E2E">
        <w:rPr>
          <w:rFonts w:ascii="Arial" w:hAnsi="Arial" w:cs="Arial"/>
        </w:rPr>
        <w:t xml:space="preserve"> se uvede dobu nezbytnou pro přidělení zboží na předpokládané  zvláštní  použití  nebo  pro  přesun  zboží  k jinému  držiteli povolení. </w:t>
      </w:r>
    </w:p>
    <w:p w14:paraId="3243C449" w14:textId="34BD2492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–  v případě uskladňování v celním skladu po neomezenou dobu ne</w:t>
      </w:r>
      <w:r w:rsidR="00D442C3">
        <w:rPr>
          <w:rFonts w:ascii="Arial" w:hAnsi="Arial" w:cs="Arial"/>
        </w:rPr>
        <w:t>uvádějte do této kolonky nic.</w:t>
      </w:r>
    </w:p>
    <w:p w14:paraId="3243C44A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14.  Zjednodušené postupy </w:t>
      </w:r>
    </w:p>
    <w:p w14:paraId="3243C44E" w14:textId="726EAFAA" w:rsidR="003B0FFE" w:rsidRPr="00271E2E" w:rsidRDefault="003B0FFE" w:rsidP="00D442C3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Kolonka 14a - Pokud se předpokládá, že bude při propouštění zboží použit zjednodušený postup, upřesněte jej použitím </w:t>
      </w:r>
      <w:r w:rsidR="00767C2D" w:rsidRPr="00271E2E">
        <w:rPr>
          <w:rFonts w:ascii="Arial" w:hAnsi="Arial" w:cs="Arial"/>
        </w:rPr>
        <w:t>tohoto</w:t>
      </w:r>
      <w:r w:rsidRPr="00271E2E">
        <w:rPr>
          <w:rFonts w:ascii="Arial" w:hAnsi="Arial" w:cs="Arial"/>
        </w:rPr>
        <w:t xml:space="preserve"> kód</w:t>
      </w:r>
      <w:r w:rsidR="00767C2D" w:rsidRPr="00271E2E">
        <w:rPr>
          <w:rFonts w:ascii="Arial" w:hAnsi="Arial" w:cs="Arial"/>
        </w:rPr>
        <w:t>u</w:t>
      </w:r>
      <w:r w:rsidR="00D442C3">
        <w:rPr>
          <w:rFonts w:ascii="Arial" w:hAnsi="Arial" w:cs="Arial"/>
        </w:rPr>
        <w:t xml:space="preserve"> 3-</w:t>
      </w:r>
    </w:p>
    <w:p w14:paraId="3243C450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Kolonka 14b - Pokud se předpokládá, že bude při vyřízení režimu použit zjednodušený postup, upřesněte jej použitím alespoň jednoho z kódů jako v případě 14a. </w:t>
      </w:r>
    </w:p>
    <w:p w14:paraId="3243C451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V případě </w:t>
      </w:r>
      <w:r w:rsidR="00D03F03" w:rsidRPr="00271E2E">
        <w:rPr>
          <w:rFonts w:ascii="Arial" w:hAnsi="Arial" w:cs="Arial"/>
        </w:rPr>
        <w:t>konečného užití</w:t>
      </w:r>
      <w:r w:rsidRPr="00271E2E">
        <w:rPr>
          <w:rFonts w:ascii="Arial" w:hAnsi="Arial" w:cs="Arial"/>
        </w:rPr>
        <w:t xml:space="preserve"> nemusí být kolonka 14b vyplněna. </w:t>
      </w:r>
    </w:p>
    <w:p w14:paraId="3243C453" w14:textId="36D469FF" w:rsidR="003B0FFE" w:rsidRPr="00271E2E" w:rsidRDefault="00D442C3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15. </w:t>
      </w:r>
      <w:r w:rsidR="003B0FFE" w:rsidRPr="00271E2E">
        <w:rPr>
          <w:rFonts w:ascii="Arial" w:hAnsi="Arial" w:cs="Arial"/>
          <w:b/>
        </w:rPr>
        <w:t>Přesun</w:t>
      </w:r>
      <w:r w:rsidR="003B0FFE" w:rsidRPr="00271E2E">
        <w:rPr>
          <w:rFonts w:ascii="Arial" w:hAnsi="Arial" w:cs="Arial"/>
        </w:rPr>
        <w:t xml:space="preserve"> - Pokud se předpokládá, </w:t>
      </w:r>
      <w:r>
        <w:rPr>
          <w:rFonts w:ascii="Arial" w:hAnsi="Arial" w:cs="Arial"/>
        </w:rPr>
        <w:t>převod práv a povinností, popište způsob tohoto převodu</w:t>
      </w:r>
      <w:r w:rsidR="003B0FFE" w:rsidRPr="00271E2E">
        <w:rPr>
          <w:rFonts w:ascii="Arial" w:hAnsi="Arial" w:cs="Arial"/>
        </w:rPr>
        <w:t xml:space="preserve">: </w:t>
      </w:r>
    </w:p>
    <w:p w14:paraId="3243C45D" w14:textId="1E6BFDE5" w:rsidR="00336359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16.  Doplňkové informace</w:t>
      </w:r>
      <w:r w:rsidR="00D442C3">
        <w:rPr>
          <w:rFonts w:ascii="Arial" w:hAnsi="Arial" w:cs="Arial"/>
          <w:b/>
        </w:rPr>
        <w:t>/podmínky</w:t>
      </w:r>
      <w:r w:rsidRPr="00271E2E">
        <w:rPr>
          <w:rFonts w:ascii="Arial" w:hAnsi="Arial" w:cs="Arial"/>
        </w:rPr>
        <w:t xml:space="preserve"> - Do této kolonky se uvedou veškeré doplňkové informace, které považuje</w:t>
      </w:r>
      <w:r w:rsidR="00336359" w:rsidRPr="00271E2E">
        <w:rPr>
          <w:rFonts w:ascii="Arial" w:hAnsi="Arial" w:cs="Arial"/>
        </w:rPr>
        <w:t xml:space="preserve"> celní úřad z</w:t>
      </w:r>
      <w:r w:rsidRPr="00271E2E">
        <w:rPr>
          <w:rFonts w:ascii="Arial" w:hAnsi="Arial" w:cs="Arial"/>
        </w:rPr>
        <w:t>a nezbytné.</w:t>
      </w:r>
      <w:r w:rsidR="00336359" w:rsidRPr="00271E2E">
        <w:rPr>
          <w:rFonts w:ascii="Arial" w:hAnsi="Arial" w:cs="Arial"/>
        </w:rPr>
        <w:t xml:space="preserve"> </w:t>
      </w:r>
      <w:r w:rsidR="00051695" w:rsidRPr="00271E2E">
        <w:rPr>
          <w:rFonts w:ascii="Arial" w:hAnsi="Arial" w:cs="Arial"/>
        </w:rPr>
        <w:t>V této kolonce není vhodné uvádět podmínky obecně vyplývající z celních předpisů, např. doslovný opis ustanovení celního kodexu</w:t>
      </w:r>
      <w:r w:rsidR="007E3F09">
        <w:rPr>
          <w:rFonts w:ascii="Arial" w:hAnsi="Arial" w:cs="Arial"/>
        </w:rPr>
        <w:t xml:space="preserve"> (např způsob výpočtu celního dluhu podle čl. 86 odst. 3 celního kodexu Unie apod.)</w:t>
      </w:r>
      <w:r w:rsidR="00051695" w:rsidRPr="00271E2E">
        <w:rPr>
          <w:rFonts w:ascii="Arial" w:hAnsi="Arial" w:cs="Arial"/>
        </w:rPr>
        <w:t xml:space="preserve">. Měly by se zde objevit další podmínky, za nichž se režim použije, které </w:t>
      </w:r>
      <w:r w:rsidR="007E3F09">
        <w:rPr>
          <w:rFonts w:ascii="Arial" w:hAnsi="Arial" w:cs="Arial"/>
        </w:rPr>
        <w:t>z celních předpisů nevyplývají.</w:t>
      </w:r>
    </w:p>
    <w:p w14:paraId="3243C45E" w14:textId="77777777" w:rsidR="002570B7" w:rsidRPr="00271E2E" w:rsidRDefault="002570B7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Doporučené formulace jsou:</w:t>
      </w:r>
    </w:p>
    <w:p w14:paraId="3243C460" w14:textId="77777777" w:rsidR="004254FB" w:rsidRPr="007E3F09" w:rsidRDefault="004254FB" w:rsidP="004254FB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Držitel povolení je povinen dodržet hranici hodnoty a množství zboží uvedeného v kolonce 7 tohoto povolení. V případě, že tuto hranici překročí, je povinen bezodkladně informovat celní úřad, který toto povolení vydal.</w:t>
      </w:r>
    </w:p>
    <w:p w14:paraId="3243C461" w14:textId="77777777" w:rsidR="00446EAB" w:rsidRPr="007E3F09" w:rsidRDefault="00446EAB" w:rsidP="004254FB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Lhůta uvedená v kolonce 13 tohoto povolení bude při podání celního prohlášení převedena na konkrétní datum a ten bude uveden v kolonce 44 tohoto celního prohlášení.</w:t>
      </w:r>
    </w:p>
    <w:p w14:paraId="3243C462" w14:textId="77777777" w:rsidR="00763BFF" w:rsidRPr="007E3F09" w:rsidRDefault="00763BFF" w:rsidP="00763BFF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Odpovědnost za to, že zboží nebude odňato celnímu dohledu nese držitel povolení. Zjistí-li držitel povolení, že v souvislosti s propuštěným zbožím došlo ke vzniku celního dluhu způsobem popsaným v článku 203 nebo 204 celního kodexu, je povinen okamžitě o tom uvědomit propouštějící celní úřad a požádat o vyměření celního dluhu platebním výměrem.</w:t>
      </w:r>
    </w:p>
    <w:p w14:paraId="3243C463" w14:textId="77777777" w:rsidR="00763BFF" w:rsidRPr="007E3F09" w:rsidRDefault="00763BFF" w:rsidP="00763BFF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 xml:space="preserve">Při řízení konaném v souvislosti s tímto povolení je držitel povolení povinen na vyzvání předložit toto rozhodnutí nebo jeho ověřenou kopii pracovníkům provádějícím kontrolu nebo dohled. </w:t>
      </w:r>
    </w:p>
    <w:p w14:paraId="3243C464" w14:textId="77777777" w:rsidR="00763BFF" w:rsidRPr="007E3F09" w:rsidRDefault="00763BFF" w:rsidP="00763BFF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Vydávající celní úřad si vyhrazuje právo na provedení změn v tomto povolení nebo doplnění tohoto povolení a to zejména v případě legislativních změn. Změna rozhodnutí bude písemně oznámena držitel povolení.</w:t>
      </w:r>
    </w:p>
    <w:p w14:paraId="3243C465" w14:textId="77777777" w:rsidR="00125AF7" w:rsidRPr="00271E2E" w:rsidRDefault="000E05F9" w:rsidP="007E3F09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Uskladňování v celním skladu:</w:t>
      </w:r>
    </w:p>
    <w:p w14:paraId="3243C466" w14:textId="77777777" w:rsidR="00B54BD4" w:rsidRPr="00271E2E" w:rsidRDefault="000E05F9" w:rsidP="007E3F09">
      <w:pPr>
        <w:suppressAutoHyphens/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</w:pPr>
      <w:r w:rsidRPr="00271E2E">
        <w:rPr>
          <w:rFonts w:ascii="Arial" w:hAnsi="Arial" w:cs="Arial"/>
          <w:i/>
        </w:rPr>
        <w:t xml:space="preserve">Celní sklad musí být zabezpečen protipožárním zařízením a dále zabezpečen tak, aby nemohlo dojít k odcizení, poškození nebo jiné nedovolené manipulaci s uskladněným zbožím. </w:t>
      </w:r>
      <w:r w:rsidRPr="00271E2E">
        <w:rPr>
          <w:rFonts w:ascii="Arial" w:hAnsi="Arial" w:cs="Arial"/>
          <w:i/>
        </w:rPr>
        <w:lastRenderedPageBreak/>
        <w:t>Vstup bude zabezpečen zámkem a celý areál bude střežen bezpečnostní službou 24 hod. denně.</w:t>
      </w:r>
      <w:r w:rsidR="004254FB" w:rsidRPr="00271E2E"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  <w:t xml:space="preserve"> </w:t>
      </w:r>
    </w:p>
    <w:p w14:paraId="3243C467" w14:textId="77777777" w:rsidR="001F0AD6" w:rsidRPr="00271E2E" w:rsidRDefault="001F0AD6" w:rsidP="007E3F09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271E2E">
        <w:rPr>
          <w:rFonts w:ascii="Arial" w:hAnsi="Arial" w:cs="Arial"/>
          <w:i/>
        </w:rPr>
        <w:t>Prostor celního skladu typu x umístěného v místě uvedeném v kolonce 19 tohoto povolení bude viditelně označen nápisem "Celní sklad".</w:t>
      </w:r>
    </w:p>
    <w:p w14:paraId="3243C468" w14:textId="77777777" w:rsidR="00F93967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17.</w:t>
      </w:r>
      <w:r w:rsidRPr="00271E2E">
        <w:rPr>
          <w:rFonts w:ascii="Arial" w:hAnsi="Arial" w:cs="Arial"/>
        </w:rPr>
        <w:t xml:space="preserve"> – </w:t>
      </w:r>
      <w:r w:rsidR="00F93967" w:rsidRPr="00271E2E">
        <w:rPr>
          <w:rFonts w:ascii="Arial" w:hAnsi="Arial" w:cs="Arial"/>
        </w:rPr>
        <w:t>Do této kolonky se kromě předepsaných náležitostí, kterými jsou jméno, datum a podpis oprávněné osoby, doplňují také náležitosti rozhodnutí ve správním řízení:</w:t>
      </w:r>
    </w:p>
    <w:p w14:paraId="3243C469" w14:textId="2FF7F1F0" w:rsidR="00F93967" w:rsidRPr="00271E2E" w:rsidRDefault="00F93967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- </w:t>
      </w:r>
      <w:r w:rsidR="003B0FFE" w:rsidRPr="00271E2E">
        <w:rPr>
          <w:rFonts w:ascii="Arial" w:hAnsi="Arial" w:cs="Arial"/>
        </w:rPr>
        <w:t>Odůvodnění v případě, že žádosti nebude vyhověno v plném rozsahu</w:t>
      </w:r>
      <w:r w:rsidRPr="00271E2E">
        <w:rPr>
          <w:rFonts w:ascii="Arial" w:hAnsi="Arial" w:cs="Arial"/>
        </w:rPr>
        <w:t xml:space="preserve">, </w:t>
      </w:r>
    </w:p>
    <w:p w14:paraId="3243C46A" w14:textId="5609636C" w:rsidR="003B0FFE" w:rsidRPr="00271E2E" w:rsidRDefault="00F93967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- </w:t>
      </w:r>
      <w:r w:rsidR="003B0FFE" w:rsidRPr="00271E2E">
        <w:rPr>
          <w:rFonts w:ascii="Arial" w:hAnsi="Arial" w:cs="Arial"/>
        </w:rPr>
        <w:t>Poučení</w:t>
      </w:r>
      <w:r w:rsidRPr="00271E2E">
        <w:rPr>
          <w:rFonts w:ascii="Arial" w:hAnsi="Arial" w:cs="Arial"/>
        </w:rPr>
        <w:t xml:space="preserve"> – uvádí se vždy, </w:t>
      </w:r>
    </w:p>
    <w:p w14:paraId="3243C46B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Je-li použit dodatkový tiskopis, </w:t>
      </w:r>
      <w:r w:rsidR="00F93967" w:rsidRPr="00271E2E">
        <w:rPr>
          <w:rFonts w:ascii="Arial" w:hAnsi="Arial" w:cs="Arial"/>
        </w:rPr>
        <w:t xml:space="preserve">tato kolonka se nevyplňuje a </w:t>
      </w:r>
      <w:r w:rsidRPr="00271E2E">
        <w:rPr>
          <w:rFonts w:ascii="Arial" w:hAnsi="Arial" w:cs="Arial"/>
        </w:rPr>
        <w:t>vypl</w:t>
      </w:r>
      <w:r w:rsidR="00F93967" w:rsidRPr="00271E2E">
        <w:rPr>
          <w:rFonts w:ascii="Arial" w:hAnsi="Arial" w:cs="Arial"/>
        </w:rPr>
        <w:t>ní se</w:t>
      </w:r>
      <w:r w:rsidRPr="00271E2E">
        <w:rPr>
          <w:rFonts w:ascii="Arial" w:hAnsi="Arial" w:cs="Arial"/>
        </w:rPr>
        <w:t xml:space="preserve"> pouze příslušné kolonky (22, 23 nebo 26). </w:t>
      </w:r>
    </w:p>
    <w:p w14:paraId="3243C46C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 </w:t>
      </w:r>
    </w:p>
    <w:p w14:paraId="3243C46D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Dodatkový tiskopis „uskladňování v celním skladu“ </w:t>
      </w:r>
    </w:p>
    <w:p w14:paraId="3243C46E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18.  Typ skladu</w:t>
      </w:r>
      <w:r w:rsidRPr="00271E2E">
        <w:rPr>
          <w:rFonts w:ascii="Arial" w:hAnsi="Arial" w:cs="Arial"/>
        </w:rPr>
        <w:t xml:space="preserve"> - Uvádí se jeden z těchto typů: </w:t>
      </w:r>
    </w:p>
    <w:p w14:paraId="3243C46F" w14:textId="7199F6BF" w:rsidR="003B0FFE" w:rsidRPr="00271E2E" w:rsidRDefault="007E3F09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D5E83">
        <w:rPr>
          <w:rFonts w:ascii="Arial" w:hAnsi="Arial" w:cs="Arial"/>
        </w:rPr>
        <w:t>Typ Veřejný celní sklad typu I, Veřejný celní sklad typu II, Soukromý celní sklad</w:t>
      </w:r>
      <w:r w:rsidR="003B0FFE" w:rsidRPr="00271E2E">
        <w:rPr>
          <w:rFonts w:ascii="Arial" w:hAnsi="Arial" w:cs="Arial"/>
        </w:rPr>
        <w:t xml:space="preserve"> </w:t>
      </w:r>
    </w:p>
    <w:p w14:paraId="3243C477" w14:textId="6B8BBB63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19.  Sklad</w:t>
      </w:r>
      <w:r w:rsidR="007E3F09">
        <w:rPr>
          <w:rFonts w:ascii="Arial" w:hAnsi="Arial" w:cs="Arial"/>
          <w:b/>
        </w:rPr>
        <w:t xml:space="preserve"> nebo skladovací zařízení </w:t>
      </w:r>
      <w:r w:rsidRPr="00271E2E">
        <w:rPr>
          <w:rFonts w:ascii="Arial" w:hAnsi="Arial" w:cs="Arial"/>
        </w:rPr>
        <w:t xml:space="preserve"> - Uvádí se přesné místo, které má být</w:t>
      </w:r>
      <w:r w:rsidR="007E3F09">
        <w:rPr>
          <w:rFonts w:ascii="Arial" w:hAnsi="Arial" w:cs="Arial"/>
        </w:rPr>
        <w:t xml:space="preserve"> využito jako celní sklad nebo </w:t>
      </w:r>
      <w:r w:rsidRPr="00271E2E">
        <w:rPr>
          <w:rFonts w:ascii="Arial" w:hAnsi="Arial" w:cs="Arial"/>
        </w:rPr>
        <w:t xml:space="preserve">skladovací zařízení. </w:t>
      </w:r>
    </w:p>
    <w:p w14:paraId="3243C478" w14:textId="77777777" w:rsidR="00F93967" w:rsidRPr="00271E2E" w:rsidRDefault="00D65805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M</w:t>
      </w:r>
      <w:r w:rsidR="00F93967" w:rsidRPr="00271E2E">
        <w:rPr>
          <w:rFonts w:ascii="Arial" w:hAnsi="Arial" w:cs="Arial"/>
        </w:rPr>
        <w:t>ísto</w:t>
      </w:r>
      <w:r w:rsidRPr="00271E2E">
        <w:rPr>
          <w:rFonts w:ascii="Arial" w:hAnsi="Arial" w:cs="Arial"/>
        </w:rPr>
        <w:t xml:space="preserve"> celního skladu</w:t>
      </w:r>
      <w:r w:rsidR="00F93967" w:rsidRPr="00271E2E">
        <w:rPr>
          <w:rFonts w:ascii="Arial" w:hAnsi="Arial" w:cs="Arial"/>
        </w:rPr>
        <w:t xml:space="preserve"> je nutné specifikovat přesnou adresou, kterou je možné doplnit plánkem v příloze povolení. V případě skladovací haly je vhodné s ohledem na kontrolní činnost specifikovat </w:t>
      </w:r>
      <w:r w:rsidR="001F0AD6" w:rsidRPr="00271E2E">
        <w:rPr>
          <w:rFonts w:ascii="Arial" w:hAnsi="Arial" w:cs="Arial"/>
        </w:rPr>
        <w:t>regálové pozice, kde bude celní sklad umístěn.</w:t>
      </w:r>
    </w:p>
    <w:p w14:paraId="3243C479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20.  Lhůta pro</w:t>
      </w:r>
      <w:r w:rsidR="00AE16CF" w:rsidRPr="00271E2E">
        <w:rPr>
          <w:rFonts w:ascii="Arial" w:hAnsi="Arial" w:cs="Arial"/>
          <w:b/>
        </w:rPr>
        <w:t xml:space="preserve"> předložení</w:t>
      </w:r>
      <w:r w:rsidRPr="00271E2E">
        <w:rPr>
          <w:rFonts w:ascii="Arial" w:hAnsi="Arial" w:cs="Arial"/>
          <w:b/>
        </w:rPr>
        <w:t xml:space="preserve"> </w:t>
      </w:r>
      <w:r w:rsidR="003F4573" w:rsidRPr="00271E2E">
        <w:rPr>
          <w:rFonts w:ascii="Arial" w:hAnsi="Arial" w:cs="Arial"/>
          <w:b/>
        </w:rPr>
        <w:t>inventury</w:t>
      </w:r>
      <w:r w:rsidRPr="00271E2E">
        <w:rPr>
          <w:rFonts w:ascii="Arial" w:hAnsi="Arial" w:cs="Arial"/>
        </w:rPr>
        <w:t xml:space="preserve"> </w:t>
      </w:r>
      <w:r w:rsidR="00487522" w:rsidRPr="00487522">
        <w:rPr>
          <w:rFonts w:ascii="Arial" w:hAnsi="Arial" w:cs="Arial"/>
          <w:b/>
        </w:rPr>
        <w:t>zboží</w:t>
      </w:r>
      <w:r w:rsidR="00487522">
        <w:rPr>
          <w:rFonts w:ascii="Arial" w:hAnsi="Arial" w:cs="Arial"/>
        </w:rPr>
        <w:t xml:space="preserve"> </w:t>
      </w:r>
      <w:r w:rsidR="00D65805" w:rsidRPr="00271E2E">
        <w:rPr>
          <w:rFonts w:ascii="Arial" w:hAnsi="Arial" w:cs="Arial"/>
        </w:rPr>
        <w:t>–</w:t>
      </w:r>
      <w:r w:rsidRPr="00271E2E">
        <w:rPr>
          <w:rFonts w:ascii="Arial" w:hAnsi="Arial" w:cs="Arial"/>
        </w:rPr>
        <w:t xml:space="preserve"> </w:t>
      </w:r>
      <w:r w:rsidR="00D65805" w:rsidRPr="00271E2E">
        <w:rPr>
          <w:rFonts w:ascii="Arial" w:hAnsi="Arial" w:cs="Arial"/>
        </w:rPr>
        <w:t xml:space="preserve">Stanoví se lhůta </w:t>
      </w:r>
      <w:r w:rsidRPr="00271E2E">
        <w:rPr>
          <w:rFonts w:ascii="Arial" w:hAnsi="Arial" w:cs="Arial"/>
        </w:rPr>
        <w:t xml:space="preserve">pro </w:t>
      </w:r>
      <w:r w:rsidR="00AE16CF" w:rsidRPr="00271E2E">
        <w:rPr>
          <w:rFonts w:ascii="Arial" w:hAnsi="Arial" w:cs="Arial"/>
        </w:rPr>
        <w:t>předložení</w:t>
      </w:r>
      <w:r w:rsidRPr="00271E2E">
        <w:rPr>
          <w:rFonts w:ascii="Arial" w:hAnsi="Arial" w:cs="Arial"/>
        </w:rPr>
        <w:t xml:space="preserve"> </w:t>
      </w:r>
      <w:r w:rsidR="003F4573" w:rsidRPr="00271E2E">
        <w:rPr>
          <w:rFonts w:ascii="Arial" w:hAnsi="Arial" w:cs="Arial"/>
        </w:rPr>
        <w:t>inventury</w:t>
      </w:r>
      <w:r w:rsidRPr="00271E2E">
        <w:rPr>
          <w:rFonts w:ascii="Arial" w:hAnsi="Arial" w:cs="Arial"/>
        </w:rPr>
        <w:t xml:space="preserve"> zboží</w:t>
      </w:r>
      <w:r w:rsidR="00D65805" w:rsidRPr="00271E2E">
        <w:rPr>
          <w:rFonts w:ascii="Arial" w:hAnsi="Arial" w:cs="Arial"/>
        </w:rPr>
        <w:t>, kterou držitel povolení musí doložit</w:t>
      </w:r>
      <w:r w:rsidRPr="00271E2E">
        <w:rPr>
          <w:rFonts w:ascii="Arial" w:hAnsi="Arial" w:cs="Arial"/>
        </w:rPr>
        <w:t xml:space="preserve">. </w:t>
      </w:r>
    </w:p>
    <w:p w14:paraId="3243C47A" w14:textId="77777777" w:rsidR="00D65805" w:rsidRPr="00271E2E" w:rsidRDefault="00D65805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S ohledem na nastavení systému AIS je však možné inventuru zboží provádět z pozice celního úřadu v kterémkoli časovém období.</w:t>
      </w:r>
    </w:p>
    <w:p w14:paraId="3243C47B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21.  Míra ztrát</w:t>
      </w:r>
      <w:r w:rsidRPr="00271E2E">
        <w:rPr>
          <w:rFonts w:ascii="Arial" w:hAnsi="Arial" w:cs="Arial"/>
        </w:rPr>
        <w:t xml:space="preserve"> - V případě potřeby se </w:t>
      </w:r>
      <w:r w:rsidR="00D65805" w:rsidRPr="00271E2E">
        <w:rPr>
          <w:rFonts w:ascii="Arial" w:hAnsi="Arial" w:cs="Arial"/>
        </w:rPr>
        <w:t xml:space="preserve">uvede </w:t>
      </w:r>
      <w:r w:rsidRPr="00271E2E">
        <w:rPr>
          <w:rFonts w:ascii="Arial" w:hAnsi="Arial" w:cs="Arial"/>
        </w:rPr>
        <w:t>mír</w:t>
      </w:r>
      <w:r w:rsidR="00D65805" w:rsidRPr="00271E2E">
        <w:rPr>
          <w:rFonts w:ascii="Arial" w:hAnsi="Arial" w:cs="Arial"/>
        </w:rPr>
        <w:t>a</w:t>
      </w:r>
      <w:r w:rsidRPr="00271E2E">
        <w:rPr>
          <w:rFonts w:ascii="Arial" w:hAnsi="Arial" w:cs="Arial"/>
        </w:rPr>
        <w:t xml:space="preserve"> ztrát. </w:t>
      </w:r>
    </w:p>
    <w:p w14:paraId="3243C47C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22.  Skladované zboží, které není propuštěno do režimu uskladňování v celním skladu   </w:t>
      </w:r>
    </w:p>
    <w:p w14:paraId="3243C47D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Kód KN a popis - Pokud  se  p</w:t>
      </w:r>
      <w:r w:rsidR="00D65805" w:rsidRPr="00271E2E">
        <w:rPr>
          <w:rFonts w:ascii="Arial" w:hAnsi="Arial" w:cs="Arial"/>
        </w:rPr>
        <w:t>ovoluje</w:t>
      </w:r>
      <w:r w:rsidRPr="00271E2E">
        <w:rPr>
          <w:rFonts w:ascii="Arial" w:hAnsi="Arial" w:cs="Arial"/>
        </w:rPr>
        <w:t xml:space="preserve">  použit</w:t>
      </w:r>
      <w:r w:rsidR="00D65805" w:rsidRPr="00271E2E">
        <w:rPr>
          <w:rFonts w:ascii="Arial" w:hAnsi="Arial" w:cs="Arial"/>
        </w:rPr>
        <w:t>í</w:t>
      </w:r>
      <w:r w:rsidRPr="00271E2E">
        <w:rPr>
          <w:rFonts w:ascii="Arial" w:hAnsi="Arial" w:cs="Arial"/>
        </w:rPr>
        <w:t xml:space="preserve">  systém</w:t>
      </w:r>
      <w:r w:rsidR="00D65805" w:rsidRPr="00271E2E">
        <w:rPr>
          <w:rFonts w:ascii="Arial" w:hAnsi="Arial" w:cs="Arial"/>
        </w:rPr>
        <w:t>u</w:t>
      </w:r>
      <w:r w:rsidRPr="00271E2E">
        <w:rPr>
          <w:rFonts w:ascii="Arial" w:hAnsi="Arial" w:cs="Arial"/>
        </w:rPr>
        <w:t xml:space="preserve">  společného  uskladňování,  </w:t>
      </w:r>
      <w:r w:rsidR="00D65805" w:rsidRPr="00271E2E">
        <w:rPr>
          <w:rFonts w:ascii="Arial" w:hAnsi="Arial" w:cs="Arial"/>
        </w:rPr>
        <w:t>u</w:t>
      </w:r>
      <w:r w:rsidRPr="00271E2E">
        <w:rPr>
          <w:rFonts w:ascii="Arial" w:hAnsi="Arial" w:cs="Arial"/>
        </w:rPr>
        <w:t xml:space="preserve">vádí se osmimístný kód KN, obchodní  jakost a  technické vlastnosti zboží. </w:t>
      </w:r>
    </w:p>
    <w:p w14:paraId="3243C47E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Kategorie/Režim - Uvádí se příslušný kód(y): </w:t>
      </w:r>
    </w:p>
    <w:p w14:paraId="3243C47F" w14:textId="30468795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1 =  zemědělské zboží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 </w:t>
      </w:r>
    </w:p>
    <w:p w14:paraId="3243C480" w14:textId="60060709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2 =  průmyslové zboží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 </w:t>
      </w:r>
    </w:p>
    <w:p w14:paraId="3243C481" w14:textId="1BA96A3C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3 =  zemědělské zboží, které není zbožím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 </w:t>
      </w:r>
    </w:p>
    <w:p w14:paraId="3243C482" w14:textId="0D4DE18B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4 =  průmyslové zboží, které není zbožím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 a případně upřesněte, pod který režim zboží spadá. </w:t>
      </w:r>
    </w:p>
    <w:p w14:paraId="3243C483" w14:textId="7FD24172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23.  Obvyklé formy manipulace</w:t>
      </w:r>
      <w:r w:rsidRPr="00271E2E">
        <w:rPr>
          <w:rFonts w:ascii="Arial" w:hAnsi="Arial" w:cs="Arial"/>
        </w:rPr>
        <w:t xml:space="preserve"> </w:t>
      </w:r>
      <w:r w:rsidR="00321FCE" w:rsidRPr="00271E2E">
        <w:rPr>
          <w:rFonts w:ascii="Arial" w:hAnsi="Arial" w:cs="Arial"/>
        </w:rPr>
        <w:t>–</w:t>
      </w:r>
      <w:r w:rsidRPr="00271E2E">
        <w:rPr>
          <w:rFonts w:ascii="Arial" w:hAnsi="Arial" w:cs="Arial"/>
        </w:rPr>
        <w:t xml:space="preserve"> Vyplň</w:t>
      </w:r>
      <w:r w:rsidR="00321FCE" w:rsidRPr="00271E2E">
        <w:rPr>
          <w:rFonts w:ascii="Arial" w:hAnsi="Arial" w:cs="Arial"/>
        </w:rPr>
        <w:t>uje se</w:t>
      </w:r>
      <w:r w:rsidRPr="00271E2E">
        <w:rPr>
          <w:rFonts w:ascii="Arial" w:hAnsi="Arial" w:cs="Arial"/>
        </w:rPr>
        <w:t>,</w:t>
      </w:r>
      <w:r w:rsidR="00321FCE" w:rsidRPr="00271E2E">
        <w:rPr>
          <w:rFonts w:ascii="Arial" w:hAnsi="Arial" w:cs="Arial"/>
        </w:rPr>
        <w:t xml:space="preserve"> pokud se povoluje</w:t>
      </w:r>
      <w:r w:rsidRPr="00271E2E">
        <w:rPr>
          <w:rFonts w:ascii="Arial" w:hAnsi="Arial" w:cs="Arial"/>
        </w:rPr>
        <w:t xml:space="preserve"> uskutečněn</w:t>
      </w:r>
      <w:r w:rsidR="00321FCE" w:rsidRPr="00271E2E">
        <w:rPr>
          <w:rFonts w:ascii="Arial" w:hAnsi="Arial" w:cs="Arial"/>
        </w:rPr>
        <w:t>í</w:t>
      </w:r>
      <w:r w:rsidRPr="00271E2E">
        <w:rPr>
          <w:rFonts w:ascii="Arial" w:hAnsi="Arial" w:cs="Arial"/>
        </w:rPr>
        <w:t xml:space="preserve"> obvykl</w:t>
      </w:r>
      <w:r w:rsidR="00321FCE" w:rsidRPr="00271E2E">
        <w:rPr>
          <w:rFonts w:ascii="Arial" w:hAnsi="Arial" w:cs="Arial"/>
        </w:rPr>
        <w:t>é</w:t>
      </w:r>
      <w:r w:rsidRPr="00271E2E">
        <w:rPr>
          <w:rFonts w:ascii="Arial" w:hAnsi="Arial" w:cs="Arial"/>
        </w:rPr>
        <w:t xml:space="preserve"> manipulace</w:t>
      </w:r>
      <w:r w:rsidR="003E6FCB" w:rsidRPr="00271E2E">
        <w:rPr>
          <w:rFonts w:ascii="Arial" w:hAnsi="Arial" w:cs="Arial"/>
        </w:rPr>
        <w:t>.</w:t>
      </w:r>
    </w:p>
    <w:p w14:paraId="3243C484" w14:textId="056642CF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24.  Dočasné vynětí</w:t>
      </w:r>
      <w:r w:rsidRPr="00271E2E">
        <w:rPr>
          <w:rFonts w:ascii="Arial" w:hAnsi="Arial" w:cs="Arial"/>
        </w:rPr>
        <w:t xml:space="preserve">. Účel: </w:t>
      </w:r>
      <w:r w:rsidR="00321FCE" w:rsidRPr="00271E2E">
        <w:rPr>
          <w:rFonts w:ascii="Arial" w:hAnsi="Arial" w:cs="Arial"/>
        </w:rPr>
        <w:t xml:space="preserve">Vyplňuje se, pokud se povoluje dočasné </w:t>
      </w:r>
      <w:r w:rsidRPr="00271E2E">
        <w:rPr>
          <w:rFonts w:ascii="Arial" w:hAnsi="Arial" w:cs="Arial"/>
        </w:rPr>
        <w:t>vynětí</w:t>
      </w:r>
      <w:r w:rsidR="00321FCE" w:rsidRPr="00271E2E">
        <w:rPr>
          <w:rFonts w:ascii="Arial" w:hAnsi="Arial" w:cs="Arial"/>
        </w:rPr>
        <w:t xml:space="preserve"> zboží z prostor celního skladu</w:t>
      </w:r>
      <w:r w:rsidR="007E3F09">
        <w:rPr>
          <w:rFonts w:ascii="Arial" w:hAnsi="Arial" w:cs="Arial"/>
        </w:rPr>
        <w:t>.</w:t>
      </w:r>
    </w:p>
    <w:p w14:paraId="3243C485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lastRenderedPageBreak/>
        <w:t>25.  Doplňkové informace</w:t>
      </w:r>
      <w:r w:rsidRPr="00271E2E">
        <w:rPr>
          <w:rFonts w:ascii="Arial" w:hAnsi="Arial" w:cs="Arial"/>
        </w:rPr>
        <w:t xml:space="preserve"> </w:t>
      </w:r>
      <w:r w:rsidR="00321FCE" w:rsidRPr="00271E2E">
        <w:rPr>
          <w:rFonts w:ascii="Arial" w:hAnsi="Arial" w:cs="Arial"/>
        </w:rPr>
        <w:t>–</w:t>
      </w:r>
      <w:r w:rsidRPr="00271E2E">
        <w:rPr>
          <w:rFonts w:ascii="Arial" w:hAnsi="Arial" w:cs="Arial"/>
        </w:rPr>
        <w:t xml:space="preserve"> </w:t>
      </w:r>
      <w:r w:rsidR="00321FCE" w:rsidRPr="00271E2E">
        <w:rPr>
          <w:rFonts w:ascii="Arial" w:hAnsi="Arial" w:cs="Arial"/>
        </w:rPr>
        <w:t>Zde se doplňují další informace a podmínky související</w:t>
      </w:r>
      <w:r w:rsidRPr="00271E2E">
        <w:rPr>
          <w:rFonts w:ascii="Arial" w:hAnsi="Arial" w:cs="Arial"/>
        </w:rPr>
        <w:t xml:space="preserve"> s kolonkami 18 až 24. </w:t>
      </w:r>
      <w:r w:rsidR="00321FCE" w:rsidRPr="00271E2E">
        <w:rPr>
          <w:rFonts w:ascii="Arial" w:hAnsi="Arial" w:cs="Arial"/>
        </w:rPr>
        <w:t>Podmínky související s kolonkami 1 až 15 se uvedou do kolonky 16 povolení.</w:t>
      </w:r>
    </w:p>
    <w:p w14:paraId="3243C486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 xml:space="preserve"> </w:t>
      </w:r>
    </w:p>
    <w:p w14:paraId="3243C487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Dodatkový tiskopis „aktivní zušlechťovací styk“ </w:t>
      </w:r>
    </w:p>
    <w:p w14:paraId="3243C488" w14:textId="3F1DAC89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18.  Rovnocenné zboží</w:t>
      </w:r>
      <w:r w:rsidRPr="00271E2E">
        <w:rPr>
          <w:rFonts w:ascii="Arial" w:hAnsi="Arial" w:cs="Arial"/>
        </w:rPr>
        <w:t xml:space="preserve"> - </w:t>
      </w:r>
      <w:r w:rsidR="00321FCE" w:rsidRPr="00271E2E">
        <w:rPr>
          <w:rFonts w:ascii="Arial" w:hAnsi="Arial" w:cs="Arial"/>
        </w:rPr>
        <w:t xml:space="preserve">Pokud  se  povoluje  </w:t>
      </w:r>
      <w:r w:rsidRPr="00271E2E">
        <w:rPr>
          <w:rFonts w:ascii="Arial" w:hAnsi="Arial" w:cs="Arial"/>
        </w:rPr>
        <w:t xml:space="preserve">systém  rovnocenného zboží, </w:t>
      </w:r>
      <w:r w:rsidR="00321FCE" w:rsidRPr="00271E2E">
        <w:rPr>
          <w:rFonts w:ascii="Arial" w:hAnsi="Arial" w:cs="Arial"/>
        </w:rPr>
        <w:t>u</w:t>
      </w:r>
      <w:r w:rsidRPr="00271E2E">
        <w:rPr>
          <w:rFonts w:ascii="Arial" w:hAnsi="Arial" w:cs="Arial"/>
        </w:rPr>
        <w:t>vádí se osmimístný kód  KN,  obchodní  jakost  a  technické  vlastnosti  rovnocenného  zboží,  aby  celní  orgány mohly porovnat dovozové zboží se zbožím rovnocenným. Kódy z kolonky 12 mohou být použity v případě, že mohou sloužit pro srovnání. Pokud se rovnocenné zboží nachází ve vyšším stupni zpracování než dovozové zboží, vypl</w:t>
      </w:r>
      <w:r w:rsidR="00321FCE" w:rsidRPr="00271E2E">
        <w:rPr>
          <w:rFonts w:ascii="Arial" w:hAnsi="Arial" w:cs="Arial"/>
        </w:rPr>
        <w:t xml:space="preserve">ňují se </w:t>
      </w:r>
      <w:r w:rsidRPr="00271E2E">
        <w:rPr>
          <w:rFonts w:ascii="Arial" w:hAnsi="Arial" w:cs="Arial"/>
        </w:rPr>
        <w:t xml:space="preserve">potřebné údaje do kolonky 21. </w:t>
      </w:r>
    </w:p>
    <w:p w14:paraId="3243C489" w14:textId="46445DE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19.  Předčasný vývoz -</w:t>
      </w:r>
      <w:r w:rsidRPr="00271E2E">
        <w:rPr>
          <w:rFonts w:ascii="Arial" w:hAnsi="Arial" w:cs="Arial"/>
        </w:rPr>
        <w:t xml:space="preserve"> </w:t>
      </w:r>
      <w:r w:rsidR="00321FCE" w:rsidRPr="00271E2E">
        <w:rPr>
          <w:rFonts w:ascii="Arial" w:hAnsi="Arial" w:cs="Arial"/>
        </w:rPr>
        <w:t xml:space="preserve">Vyplňuje se, pokud se povoluje </w:t>
      </w:r>
      <w:r w:rsidRPr="00271E2E">
        <w:rPr>
          <w:rFonts w:ascii="Arial" w:hAnsi="Arial" w:cs="Arial"/>
        </w:rPr>
        <w:t>předčasný  vývoz</w:t>
      </w:r>
      <w:r w:rsidR="00321FCE" w:rsidRPr="00271E2E">
        <w:rPr>
          <w:rFonts w:ascii="Arial" w:hAnsi="Arial" w:cs="Arial"/>
        </w:rPr>
        <w:t xml:space="preserve"> a</w:t>
      </w:r>
      <w:r w:rsidRPr="00271E2E">
        <w:rPr>
          <w:rFonts w:ascii="Arial" w:hAnsi="Arial" w:cs="Arial"/>
        </w:rPr>
        <w:t xml:space="preserve">  uvádí se  dob</w:t>
      </w:r>
      <w:r w:rsidR="00321FCE" w:rsidRPr="00271E2E">
        <w:rPr>
          <w:rFonts w:ascii="Arial" w:hAnsi="Arial" w:cs="Arial"/>
        </w:rPr>
        <w:t>a</w:t>
      </w:r>
      <w:r w:rsidRPr="00271E2E">
        <w:rPr>
          <w:rFonts w:ascii="Arial" w:hAnsi="Arial" w:cs="Arial"/>
        </w:rPr>
        <w:t xml:space="preserve">,  ve  které  by  zboží,  které  není zbožím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, mělo být navrženo do  režimu, přičemž </w:t>
      </w:r>
      <w:r w:rsidR="00321FCE" w:rsidRPr="00271E2E">
        <w:rPr>
          <w:rFonts w:ascii="Arial" w:hAnsi="Arial" w:cs="Arial"/>
        </w:rPr>
        <w:t xml:space="preserve">se </w:t>
      </w:r>
      <w:r w:rsidRPr="00271E2E">
        <w:rPr>
          <w:rFonts w:ascii="Arial" w:hAnsi="Arial" w:cs="Arial"/>
        </w:rPr>
        <w:t>zohledn</w:t>
      </w:r>
      <w:r w:rsidR="00321FCE" w:rsidRPr="00271E2E">
        <w:rPr>
          <w:rFonts w:ascii="Arial" w:hAnsi="Arial" w:cs="Arial"/>
        </w:rPr>
        <w:t>í</w:t>
      </w:r>
      <w:r w:rsidRPr="00271E2E">
        <w:rPr>
          <w:rFonts w:ascii="Arial" w:hAnsi="Arial" w:cs="Arial"/>
        </w:rPr>
        <w:t xml:space="preserve"> dob</w:t>
      </w:r>
      <w:r w:rsidR="00321FCE" w:rsidRPr="00271E2E">
        <w:rPr>
          <w:rFonts w:ascii="Arial" w:hAnsi="Arial" w:cs="Arial"/>
        </w:rPr>
        <w:t>a</w:t>
      </w:r>
      <w:r w:rsidRPr="00271E2E">
        <w:rPr>
          <w:rFonts w:ascii="Arial" w:hAnsi="Arial" w:cs="Arial"/>
        </w:rPr>
        <w:t xml:space="preserve"> nezbytn</w:t>
      </w:r>
      <w:r w:rsidR="00321FCE" w:rsidRPr="00271E2E">
        <w:rPr>
          <w:rFonts w:ascii="Arial" w:hAnsi="Arial" w:cs="Arial"/>
        </w:rPr>
        <w:t>á</w:t>
      </w:r>
      <w:r w:rsidRPr="00271E2E">
        <w:rPr>
          <w:rFonts w:ascii="Arial" w:hAnsi="Arial" w:cs="Arial"/>
        </w:rPr>
        <w:t xml:space="preserve"> pro nákup a dopravu zboží do </w:t>
      </w:r>
      <w:r w:rsidR="007E3F09">
        <w:rPr>
          <w:rFonts w:ascii="Arial" w:hAnsi="Arial" w:cs="Arial"/>
        </w:rPr>
        <w:t>EU</w:t>
      </w:r>
      <w:r w:rsidRPr="00271E2E">
        <w:rPr>
          <w:rFonts w:ascii="Arial" w:hAnsi="Arial" w:cs="Arial"/>
        </w:rPr>
        <w:t xml:space="preserve">. </w:t>
      </w:r>
    </w:p>
    <w:p w14:paraId="3243C48A" w14:textId="1C26B77D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20.  Propuštění do volného oběhu bez celního prohlášení</w:t>
      </w:r>
      <w:r w:rsidRPr="00271E2E">
        <w:rPr>
          <w:rFonts w:ascii="Arial" w:hAnsi="Arial" w:cs="Arial"/>
        </w:rPr>
        <w:t xml:space="preserve"> - </w:t>
      </w:r>
      <w:r w:rsidR="00321FCE" w:rsidRPr="00271E2E">
        <w:rPr>
          <w:rFonts w:ascii="Arial" w:hAnsi="Arial" w:cs="Arial"/>
        </w:rPr>
        <w:t xml:space="preserve">Pokud  se  povoluje </w:t>
      </w:r>
      <w:r w:rsidRPr="00271E2E">
        <w:rPr>
          <w:rFonts w:ascii="Arial" w:hAnsi="Arial" w:cs="Arial"/>
        </w:rPr>
        <w:t xml:space="preserve">, aby zušlechtěné výrobky nebo zboží v nezměněném stavu </w:t>
      </w:r>
      <w:r w:rsidR="007E3F09">
        <w:rPr>
          <w:rFonts w:ascii="Arial" w:hAnsi="Arial" w:cs="Arial"/>
        </w:rPr>
        <w:t xml:space="preserve">( aktivního zušlechťovacího styku IM/EX) </w:t>
      </w:r>
      <w:r w:rsidRPr="00271E2E">
        <w:rPr>
          <w:rFonts w:ascii="Arial" w:hAnsi="Arial" w:cs="Arial"/>
        </w:rPr>
        <w:t xml:space="preserve">bylo propuštěno do volného oběhu zboží bez formalit, </w:t>
      </w:r>
      <w:r w:rsidR="007E3F09">
        <w:rPr>
          <w:rFonts w:ascii="Arial" w:hAnsi="Arial" w:cs="Arial"/>
        </w:rPr>
        <w:t>uveďte čl. 170 odst. 1“</w:t>
      </w:r>
      <w:r w:rsidRPr="00271E2E">
        <w:rPr>
          <w:rFonts w:ascii="Arial" w:hAnsi="Arial" w:cs="Arial"/>
        </w:rPr>
        <w:t xml:space="preserve">. </w:t>
      </w:r>
    </w:p>
    <w:p w14:paraId="3243C48B" w14:textId="77777777" w:rsidR="003E6FCB" w:rsidRPr="00271E2E" w:rsidRDefault="003B0FFE" w:rsidP="003E6FCB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21.  Doplňkové informace</w:t>
      </w:r>
      <w:r w:rsidRPr="00271E2E">
        <w:rPr>
          <w:rFonts w:ascii="Arial" w:hAnsi="Arial" w:cs="Arial"/>
        </w:rPr>
        <w:t xml:space="preserve"> - </w:t>
      </w:r>
      <w:r w:rsidR="003E6FCB" w:rsidRPr="00271E2E">
        <w:rPr>
          <w:rFonts w:ascii="Arial" w:hAnsi="Arial" w:cs="Arial"/>
        </w:rPr>
        <w:t>Zde se doplňují další informace a podmínky související s kolonkami 18 až 20. Podmínky související s kolonkami 1 až 15 se uvedou do kolonky 16 povolení.</w:t>
      </w:r>
    </w:p>
    <w:p w14:paraId="3243C48C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3243C48D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271E2E">
        <w:rPr>
          <w:rFonts w:ascii="Arial" w:hAnsi="Arial" w:cs="Arial"/>
          <w:b/>
        </w:rPr>
        <w:t xml:space="preserve">Dodatkový tiskopis „pasivní zušlechťovací styk“ </w:t>
      </w:r>
    </w:p>
    <w:p w14:paraId="3243C48E" w14:textId="7777777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18.  Systém</w:t>
      </w:r>
      <w:r w:rsidRPr="00271E2E">
        <w:rPr>
          <w:rFonts w:ascii="Arial" w:hAnsi="Arial" w:cs="Arial"/>
        </w:rPr>
        <w:t xml:space="preserve"> - Pokud se předpokládá, že bude uplatněn systém prosté výměny, uvádí se jeden nebo více těchto kódů: </w:t>
      </w:r>
    </w:p>
    <w:p w14:paraId="3243C48F" w14:textId="1459E997" w:rsidR="003B0FFE" w:rsidRPr="00271E2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1 =  systém prosté výměny bez předčasného dovozu</w:t>
      </w:r>
      <w:r w:rsidR="00241DDF" w:rsidRPr="00271E2E">
        <w:rPr>
          <w:rFonts w:ascii="Arial" w:hAnsi="Arial" w:cs="Arial"/>
        </w:rPr>
        <w:t>.</w:t>
      </w:r>
      <w:r w:rsidRPr="00271E2E">
        <w:rPr>
          <w:rFonts w:ascii="Arial" w:hAnsi="Arial" w:cs="Arial"/>
        </w:rPr>
        <w:t xml:space="preserve"> </w:t>
      </w:r>
    </w:p>
    <w:p w14:paraId="3243C490" w14:textId="1B6DC5A0" w:rsidR="003B0FFE" w:rsidRDefault="003B0FFE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</w:rPr>
        <w:t>2 =  systém prosté výměny s předčasným dovozem</w:t>
      </w:r>
      <w:r w:rsidR="00241DDF" w:rsidRPr="00271E2E">
        <w:rPr>
          <w:rFonts w:ascii="Arial" w:hAnsi="Arial" w:cs="Arial"/>
        </w:rPr>
        <w:t>.</w:t>
      </w:r>
      <w:r w:rsidRPr="00271E2E">
        <w:rPr>
          <w:rFonts w:ascii="Arial" w:hAnsi="Arial" w:cs="Arial"/>
        </w:rPr>
        <w:t xml:space="preserve"> </w:t>
      </w:r>
    </w:p>
    <w:p w14:paraId="5D433C94" w14:textId="0C5E25A4" w:rsidR="00BD5E83" w:rsidRPr="00271E2E" w:rsidRDefault="00BD5E83" w:rsidP="00003608">
      <w:p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=  režim pasivního zušlechťovacího styku IM/EX v souladu s čl. 223 odst. 2 písm. d celního kodexu Unie</w:t>
      </w:r>
    </w:p>
    <w:p w14:paraId="3243C491" w14:textId="6DD0F687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19.  Náhradní výrobky</w:t>
      </w:r>
      <w:r w:rsidRPr="00271E2E">
        <w:rPr>
          <w:rFonts w:ascii="Arial" w:hAnsi="Arial" w:cs="Arial"/>
        </w:rPr>
        <w:t xml:space="preserve"> - Pokud  se  předpokládá,  že  bude  použit  systém  prosté  výměny  (možné  pouze  v případě oprav),  uvádí se  osmimístný  kód KN,  obchodní  jakost  a  technické  vlastnosti  náhradních výrobků, aby celní orgány mohly porovnat dočasně vyvez</w:t>
      </w:r>
      <w:r w:rsidR="00BD5E83">
        <w:rPr>
          <w:rFonts w:ascii="Arial" w:hAnsi="Arial" w:cs="Arial"/>
        </w:rPr>
        <w:t xml:space="preserve">ené zboží s náhradními výrobky. Kód kolonky 12 mohou být použity v případě, pokud  mohou sloužit pro srovnání </w:t>
      </w:r>
    </w:p>
    <w:p w14:paraId="3243C493" w14:textId="137BB10A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 xml:space="preserve">20. </w:t>
      </w:r>
      <w:r w:rsidR="00BD5E83">
        <w:t xml:space="preserve"> </w:t>
      </w:r>
      <w:r w:rsidR="00BD5E83">
        <w:rPr>
          <w:rFonts w:ascii="Arial" w:hAnsi="Arial" w:cs="Arial"/>
        </w:rPr>
        <w:t>nepoužije se</w:t>
      </w:r>
      <w:r w:rsidR="00241DDF" w:rsidRPr="00271E2E">
        <w:rPr>
          <w:rFonts w:ascii="Arial" w:hAnsi="Arial" w:cs="Arial"/>
        </w:rPr>
        <w:t>.</w:t>
      </w:r>
    </w:p>
    <w:p w14:paraId="3243C494" w14:textId="11AAF5B4" w:rsidR="003B0FFE" w:rsidRPr="00271E2E" w:rsidRDefault="003B0FFE" w:rsidP="00003608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 xml:space="preserve">21. </w:t>
      </w:r>
      <w:r w:rsidR="00BD5E83">
        <w:rPr>
          <w:rFonts w:ascii="Arial" w:hAnsi="Arial" w:cs="Arial"/>
        </w:rPr>
        <w:t xml:space="preserve"> nepoužije se</w:t>
      </w:r>
    </w:p>
    <w:p w14:paraId="3243C495" w14:textId="77777777" w:rsidR="003E6FCB" w:rsidRPr="00AF27D0" w:rsidRDefault="003B0FFE" w:rsidP="003E6FCB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71E2E">
        <w:rPr>
          <w:rFonts w:ascii="Arial" w:hAnsi="Arial" w:cs="Arial"/>
          <w:b/>
        </w:rPr>
        <w:t>22.  Doplňkové informace</w:t>
      </w:r>
      <w:r w:rsidRPr="00271E2E">
        <w:rPr>
          <w:rFonts w:ascii="Arial" w:hAnsi="Arial" w:cs="Arial"/>
        </w:rPr>
        <w:t xml:space="preserve"> – </w:t>
      </w:r>
      <w:r w:rsidR="003E6FCB" w:rsidRPr="00271E2E">
        <w:rPr>
          <w:rFonts w:ascii="Arial" w:hAnsi="Arial" w:cs="Arial"/>
        </w:rPr>
        <w:t>Zde se doplňují další informace a podmínky související s kolonkami 18 až 21. Podmínky související s kolonkami 1 až 15 se uvedou do kolonky 16 povolení.</w:t>
      </w:r>
    </w:p>
    <w:p w14:paraId="3243C496" w14:textId="77777777" w:rsidR="006A7E5C" w:rsidRDefault="006A7E5C" w:rsidP="003E6FCB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6A7E5C" w:rsidSect="00CE7F67">
      <w:pgSz w:w="11906" w:h="16838" w:code="9"/>
      <w:pgMar w:top="711" w:right="1418" w:bottom="426" w:left="1418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99611" w14:textId="77777777" w:rsidR="0001004A" w:rsidRDefault="0001004A" w:rsidP="00E50280">
      <w:pPr>
        <w:spacing w:after="0" w:line="240" w:lineRule="auto"/>
      </w:pPr>
      <w:r>
        <w:separator/>
      </w:r>
    </w:p>
  </w:endnote>
  <w:endnote w:type="continuationSeparator" w:id="0">
    <w:p w14:paraId="731B49AF" w14:textId="77777777" w:rsidR="0001004A" w:rsidRDefault="0001004A" w:rsidP="00E5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F4BC3" w14:textId="77777777" w:rsidR="0001004A" w:rsidRDefault="0001004A" w:rsidP="00E50280">
      <w:pPr>
        <w:spacing w:after="0" w:line="240" w:lineRule="auto"/>
      </w:pPr>
      <w:r>
        <w:separator/>
      </w:r>
    </w:p>
  </w:footnote>
  <w:footnote w:type="continuationSeparator" w:id="0">
    <w:p w14:paraId="71D131A7" w14:textId="77777777" w:rsidR="0001004A" w:rsidRDefault="0001004A" w:rsidP="00E5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18"/>
    <w:multiLevelType w:val="hybridMultilevel"/>
    <w:tmpl w:val="9B1606BA"/>
    <w:lvl w:ilvl="0" w:tplc="0405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18D6492"/>
    <w:multiLevelType w:val="hybridMultilevel"/>
    <w:tmpl w:val="06A8D98A"/>
    <w:lvl w:ilvl="0" w:tplc="CECC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7EBF"/>
    <w:multiLevelType w:val="hybridMultilevel"/>
    <w:tmpl w:val="05DC35CE"/>
    <w:lvl w:ilvl="0" w:tplc="5F64F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65EF0"/>
    <w:multiLevelType w:val="hybridMultilevel"/>
    <w:tmpl w:val="19FE8158"/>
    <w:lvl w:ilvl="0" w:tplc="77EAD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80C16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D1"/>
    <w:rsid w:val="00000A42"/>
    <w:rsid w:val="00000FCB"/>
    <w:rsid w:val="0000353E"/>
    <w:rsid w:val="00003608"/>
    <w:rsid w:val="0001004A"/>
    <w:rsid w:val="00015B4B"/>
    <w:rsid w:val="00030989"/>
    <w:rsid w:val="00051695"/>
    <w:rsid w:val="00051769"/>
    <w:rsid w:val="00060BF3"/>
    <w:rsid w:val="00064BA4"/>
    <w:rsid w:val="00087442"/>
    <w:rsid w:val="00094373"/>
    <w:rsid w:val="000A5679"/>
    <w:rsid w:val="000B60E0"/>
    <w:rsid w:val="000C1D9E"/>
    <w:rsid w:val="000C29CC"/>
    <w:rsid w:val="000C34F5"/>
    <w:rsid w:val="000D0F22"/>
    <w:rsid w:val="000E05F9"/>
    <w:rsid w:val="000E13A3"/>
    <w:rsid w:val="000F312A"/>
    <w:rsid w:val="000F4EC9"/>
    <w:rsid w:val="00106220"/>
    <w:rsid w:val="00107A04"/>
    <w:rsid w:val="00110F5B"/>
    <w:rsid w:val="001127D5"/>
    <w:rsid w:val="00121CFC"/>
    <w:rsid w:val="00125AF7"/>
    <w:rsid w:val="001575C5"/>
    <w:rsid w:val="0018535D"/>
    <w:rsid w:val="001A2F1E"/>
    <w:rsid w:val="001A6450"/>
    <w:rsid w:val="001B20D4"/>
    <w:rsid w:val="001B730E"/>
    <w:rsid w:val="001C0F0E"/>
    <w:rsid w:val="001C1E8B"/>
    <w:rsid w:val="001F0AD6"/>
    <w:rsid w:val="00203126"/>
    <w:rsid w:val="002118B9"/>
    <w:rsid w:val="002172B6"/>
    <w:rsid w:val="002272EF"/>
    <w:rsid w:val="002353FC"/>
    <w:rsid w:val="002355FA"/>
    <w:rsid w:val="00241DDF"/>
    <w:rsid w:val="00244E8F"/>
    <w:rsid w:val="00252907"/>
    <w:rsid w:val="002570B7"/>
    <w:rsid w:val="00271E2E"/>
    <w:rsid w:val="002C1081"/>
    <w:rsid w:val="002C3B63"/>
    <w:rsid w:val="002E3929"/>
    <w:rsid w:val="002F634E"/>
    <w:rsid w:val="003052F5"/>
    <w:rsid w:val="00314BF7"/>
    <w:rsid w:val="00320691"/>
    <w:rsid w:val="0032161D"/>
    <w:rsid w:val="00321FCE"/>
    <w:rsid w:val="00322159"/>
    <w:rsid w:val="00336359"/>
    <w:rsid w:val="003410D2"/>
    <w:rsid w:val="00354AFF"/>
    <w:rsid w:val="00360745"/>
    <w:rsid w:val="00363AF7"/>
    <w:rsid w:val="003670F1"/>
    <w:rsid w:val="00383063"/>
    <w:rsid w:val="00387EF3"/>
    <w:rsid w:val="00392579"/>
    <w:rsid w:val="003A3EA6"/>
    <w:rsid w:val="003A67F2"/>
    <w:rsid w:val="003B00F3"/>
    <w:rsid w:val="003B0FFE"/>
    <w:rsid w:val="003C6CA9"/>
    <w:rsid w:val="003C74DE"/>
    <w:rsid w:val="003E276D"/>
    <w:rsid w:val="003E6FCB"/>
    <w:rsid w:val="003F4573"/>
    <w:rsid w:val="00410EEA"/>
    <w:rsid w:val="00415A2D"/>
    <w:rsid w:val="004254FB"/>
    <w:rsid w:val="0042762A"/>
    <w:rsid w:val="00432960"/>
    <w:rsid w:val="0043779C"/>
    <w:rsid w:val="00446EAB"/>
    <w:rsid w:val="0045027F"/>
    <w:rsid w:val="00453468"/>
    <w:rsid w:val="00456FE2"/>
    <w:rsid w:val="00460099"/>
    <w:rsid w:val="00462DE8"/>
    <w:rsid w:val="00466A14"/>
    <w:rsid w:val="00476668"/>
    <w:rsid w:val="00483B20"/>
    <w:rsid w:val="00487522"/>
    <w:rsid w:val="00490552"/>
    <w:rsid w:val="00492BF3"/>
    <w:rsid w:val="0049312A"/>
    <w:rsid w:val="004C7DF2"/>
    <w:rsid w:val="004D4063"/>
    <w:rsid w:val="004F61B4"/>
    <w:rsid w:val="0051088D"/>
    <w:rsid w:val="00523BF8"/>
    <w:rsid w:val="00531132"/>
    <w:rsid w:val="00562995"/>
    <w:rsid w:val="0057021F"/>
    <w:rsid w:val="005B1E42"/>
    <w:rsid w:val="005B2143"/>
    <w:rsid w:val="005B562A"/>
    <w:rsid w:val="005C09CF"/>
    <w:rsid w:val="00623F15"/>
    <w:rsid w:val="00637941"/>
    <w:rsid w:val="0064139F"/>
    <w:rsid w:val="00664253"/>
    <w:rsid w:val="006818BE"/>
    <w:rsid w:val="0068666C"/>
    <w:rsid w:val="006A7E5C"/>
    <w:rsid w:val="006B0143"/>
    <w:rsid w:val="006B0F81"/>
    <w:rsid w:val="006C2B76"/>
    <w:rsid w:val="006E6A63"/>
    <w:rsid w:val="006F4278"/>
    <w:rsid w:val="006F4F06"/>
    <w:rsid w:val="006F6F05"/>
    <w:rsid w:val="007004F2"/>
    <w:rsid w:val="0071190E"/>
    <w:rsid w:val="007150C5"/>
    <w:rsid w:val="0071529D"/>
    <w:rsid w:val="007222CA"/>
    <w:rsid w:val="00763BFF"/>
    <w:rsid w:val="00767C2D"/>
    <w:rsid w:val="00772889"/>
    <w:rsid w:val="0077647A"/>
    <w:rsid w:val="00795E02"/>
    <w:rsid w:val="007B636C"/>
    <w:rsid w:val="007C2D60"/>
    <w:rsid w:val="007E3F09"/>
    <w:rsid w:val="007E7989"/>
    <w:rsid w:val="00803074"/>
    <w:rsid w:val="0082149F"/>
    <w:rsid w:val="008323CF"/>
    <w:rsid w:val="00865FB1"/>
    <w:rsid w:val="008700A3"/>
    <w:rsid w:val="0088383A"/>
    <w:rsid w:val="00883E60"/>
    <w:rsid w:val="00887F5D"/>
    <w:rsid w:val="00895558"/>
    <w:rsid w:val="0089592A"/>
    <w:rsid w:val="008B4361"/>
    <w:rsid w:val="008C6E37"/>
    <w:rsid w:val="008C70F3"/>
    <w:rsid w:val="008D09A7"/>
    <w:rsid w:val="008E083A"/>
    <w:rsid w:val="008E6785"/>
    <w:rsid w:val="008F6DBE"/>
    <w:rsid w:val="009129CA"/>
    <w:rsid w:val="009220F9"/>
    <w:rsid w:val="00944B98"/>
    <w:rsid w:val="00964D25"/>
    <w:rsid w:val="00965F85"/>
    <w:rsid w:val="009750CE"/>
    <w:rsid w:val="009811CC"/>
    <w:rsid w:val="00A02893"/>
    <w:rsid w:val="00A065B5"/>
    <w:rsid w:val="00A12E51"/>
    <w:rsid w:val="00A14332"/>
    <w:rsid w:val="00A1580D"/>
    <w:rsid w:val="00A2785E"/>
    <w:rsid w:val="00A52E31"/>
    <w:rsid w:val="00A716B1"/>
    <w:rsid w:val="00A759CF"/>
    <w:rsid w:val="00A849C7"/>
    <w:rsid w:val="00A84BD7"/>
    <w:rsid w:val="00AA2B99"/>
    <w:rsid w:val="00AA3541"/>
    <w:rsid w:val="00AB7EA2"/>
    <w:rsid w:val="00AE16CF"/>
    <w:rsid w:val="00AE30AF"/>
    <w:rsid w:val="00AF094E"/>
    <w:rsid w:val="00AF16D9"/>
    <w:rsid w:val="00B070EE"/>
    <w:rsid w:val="00B10C20"/>
    <w:rsid w:val="00B11883"/>
    <w:rsid w:val="00B13164"/>
    <w:rsid w:val="00B21843"/>
    <w:rsid w:val="00B31DFF"/>
    <w:rsid w:val="00B40A12"/>
    <w:rsid w:val="00B430C2"/>
    <w:rsid w:val="00B4591C"/>
    <w:rsid w:val="00B50559"/>
    <w:rsid w:val="00B516E9"/>
    <w:rsid w:val="00B54BD4"/>
    <w:rsid w:val="00B55494"/>
    <w:rsid w:val="00B6043C"/>
    <w:rsid w:val="00B64160"/>
    <w:rsid w:val="00B66AD6"/>
    <w:rsid w:val="00B724FE"/>
    <w:rsid w:val="00B72E13"/>
    <w:rsid w:val="00BA20D1"/>
    <w:rsid w:val="00BA25F1"/>
    <w:rsid w:val="00BA60D0"/>
    <w:rsid w:val="00BB54A7"/>
    <w:rsid w:val="00BB5A89"/>
    <w:rsid w:val="00BC0307"/>
    <w:rsid w:val="00BD4527"/>
    <w:rsid w:val="00BD5E83"/>
    <w:rsid w:val="00BD6FC1"/>
    <w:rsid w:val="00BE2F6A"/>
    <w:rsid w:val="00BF7BBF"/>
    <w:rsid w:val="00C168A7"/>
    <w:rsid w:val="00C32E2E"/>
    <w:rsid w:val="00C50821"/>
    <w:rsid w:val="00C656AE"/>
    <w:rsid w:val="00C70EF0"/>
    <w:rsid w:val="00C8002B"/>
    <w:rsid w:val="00CA7612"/>
    <w:rsid w:val="00CC1ACA"/>
    <w:rsid w:val="00CD007D"/>
    <w:rsid w:val="00CD7986"/>
    <w:rsid w:val="00CE2C4F"/>
    <w:rsid w:val="00CE7F67"/>
    <w:rsid w:val="00CF0B6A"/>
    <w:rsid w:val="00CF5AEC"/>
    <w:rsid w:val="00D03F03"/>
    <w:rsid w:val="00D04470"/>
    <w:rsid w:val="00D13035"/>
    <w:rsid w:val="00D21667"/>
    <w:rsid w:val="00D300BF"/>
    <w:rsid w:val="00D331B8"/>
    <w:rsid w:val="00D442C3"/>
    <w:rsid w:val="00D46E0F"/>
    <w:rsid w:val="00D57A1B"/>
    <w:rsid w:val="00D65805"/>
    <w:rsid w:val="00D67DAA"/>
    <w:rsid w:val="00D84D78"/>
    <w:rsid w:val="00D87A63"/>
    <w:rsid w:val="00D9023F"/>
    <w:rsid w:val="00DA230C"/>
    <w:rsid w:val="00DA33C5"/>
    <w:rsid w:val="00DB1B0C"/>
    <w:rsid w:val="00DB1FBE"/>
    <w:rsid w:val="00DD0F7E"/>
    <w:rsid w:val="00DE060F"/>
    <w:rsid w:val="00E11889"/>
    <w:rsid w:val="00E176ED"/>
    <w:rsid w:val="00E338A5"/>
    <w:rsid w:val="00E4005B"/>
    <w:rsid w:val="00E413BA"/>
    <w:rsid w:val="00E4480A"/>
    <w:rsid w:val="00E472BA"/>
    <w:rsid w:val="00E50280"/>
    <w:rsid w:val="00E52FB5"/>
    <w:rsid w:val="00E627A4"/>
    <w:rsid w:val="00E64E5C"/>
    <w:rsid w:val="00E826EC"/>
    <w:rsid w:val="00E84286"/>
    <w:rsid w:val="00E91872"/>
    <w:rsid w:val="00E97BBD"/>
    <w:rsid w:val="00EA2925"/>
    <w:rsid w:val="00EA7105"/>
    <w:rsid w:val="00EF79AD"/>
    <w:rsid w:val="00F14FCA"/>
    <w:rsid w:val="00F177F0"/>
    <w:rsid w:val="00F24ED7"/>
    <w:rsid w:val="00F26639"/>
    <w:rsid w:val="00F27985"/>
    <w:rsid w:val="00F36F46"/>
    <w:rsid w:val="00F47452"/>
    <w:rsid w:val="00F51157"/>
    <w:rsid w:val="00F6602A"/>
    <w:rsid w:val="00F726E7"/>
    <w:rsid w:val="00F93967"/>
    <w:rsid w:val="00FA64C9"/>
    <w:rsid w:val="00FC1FEE"/>
    <w:rsid w:val="00FC730E"/>
    <w:rsid w:val="00FD2076"/>
    <w:rsid w:val="00FD4F1E"/>
    <w:rsid w:val="00FF4F93"/>
    <w:rsid w:val="00FF5F06"/>
    <w:rsid w:val="00FF5F0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2092]">
      <v:fill color="white"/>
      <v:stroke color="none [2092]" weight=".25pt"/>
    </o:shapedefaults>
    <o:shapelayout v:ext="edit">
      <o:idmap v:ext="edit" data="1"/>
    </o:shapelayout>
  </w:shapeDefaults>
  <w:decimalSymbol w:val=","/>
  <w:listSeparator w:val=";"/>
  <w14:docId w14:val="3243C249"/>
  <w15:docId w15:val="{5CA4F759-0EBA-4500-B786-33E1E5A2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0D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2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qFormat/>
    <w:rsid w:val="00387E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118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8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8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8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E5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50280"/>
  </w:style>
  <w:style w:type="paragraph" w:styleId="Zpat">
    <w:name w:val="footer"/>
    <w:basedOn w:val="Normln"/>
    <w:link w:val="ZpatChar"/>
    <w:uiPriority w:val="99"/>
    <w:semiHidden/>
    <w:unhideWhenUsed/>
    <w:rsid w:val="00E5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50280"/>
  </w:style>
  <w:style w:type="character" w:styleId="Siln">
    <w:name w:val="Strong"/>
    <w:uiPriority w:val="22"/>
    <w:qFormat/>
    <w:rsid w:val="00A15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A509F3951E459167D874081FF624" ma:contentTypeVersion="6" ma:contentTypeDescription="Vytvořit nový dokument" ma:contentTypeScope="" ma:versionID="db0ad7fead58da7bc9146945e15c0c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EF19E-2149-45E9-B513-5F83C00F2A5A}"/>
</file>

<file path=customXml/itemProps2.xml><?xml version="1.0" encoding="utf-8"?>
<ds:datastoreItem xmlns:ds="http://schemas.openxmlformats.org/officeDocument/2006/customXml" ds:itemID="{4607FA93-FA1F-49FC-A159-16A4A4EE71FE}"/>
</file>

<file path=customXml/itemProps3.xml><?xml version="1.0" encoding="utf-8"?>
<ds:datastoreItem xmlns:ds="http://schemas.openxmlformats.org/officeDocument/2006/customXml" ds:itemID="{1A79C972-2FD2-4C19-B527-2654F1027D0C}"/>
</file>

<file path=customXml/itemProps4.xml><?xml version="1.0" encoding="utf-8"?>
<ds:datastoreItem xmlns:ds="http://schemas.openxmlformats.org/officeDocument/2006/customXml" ds:itemID="{1A5889FD-4492-48C7-B17D-6993E356D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3075</Words>
  <Characters>18145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RHÚ - příloha č. 3</vt:lpstr>
      <vt:lpstr>RHÚ - příloha č. 3</vt:lpstr>
    </vt:vector>
  </TitlesOfParts>
  <Company/>
  <LinksUpToDate>false</LinksUpToDate>
  <CharactersWithSpaces>21178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RHÚ - příloha č. 3</dc:title>
  <dc:subject/>
  <dc:creator>u028781</dc:creator>
  <cp:keywords/>
  <dc:description/>
  <cp:lastModifiedBy>Kováříková-Koucká Radka Mgr.</cp:lastModifiedBy>
  <cp:revision>6</cp:revision>
  <cp:lastPrinted>2016-04-28T13:47:00Z</cp:lastPrinted>
  <dcterms:created xsi:type="dcterms:W3CDTF">2016-04-10T13:04:00Z</dcterms:created>
  <dcterms:modified xsi:type="dcterms:W3CDTF">2016-04-28T13:47:00Z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0x01010080B3A509F3951E459167D874081FF624</vt:lpwstr>
  </property>
  <property fmtid="{D5CDD505-2E9C-101B-9397-08002B2CF9AE}" pid="3" name="Order">
    <vt:r8>20800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